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41" w:rsidRDefault="00166614" w:rsidP="00687DC6">
      <w:pPr>
        <w:spacing w:before="100" w:beforeAutospacing="1" w:after="100" w:afterAutospacing="1" w:line="240" w:lineRule="auto"/>
        <w:outlineLvl w:val="0"/>
        <w:rPr>
          <w:rFonts w:ascii="Arial" w:eastAsia="Times New Roman" w:hAnsi="Arial" w:cs="Arial"/>
          <w:bCs/>
          <w:color w:val="000000"/>
          <w:kern w:val="36"/>
          <w:sz w:val="24"/>
          <w:szCs w:val="24"/>
          <w:lang w:eastAsia="en-GB"/>
        </w:rPr>
      </w:pPr>
      <w:r w:rsidRPr="00B07641">
        <w:rPr>
          <w:rFonts w:ascii="Arial" w:eastAsia="Times New Roman" w:hAnsi="Arial" w:cs="Arial"/>
          <w:bCs/>
          <w:color w:val="000000"/>
          <w:kern w:val="36"/>
          <w:sz w:val="24"/>
          <w:szCs w:val="24"/>
          <w:lang w:eastAsia="en-GB"/>
        </w:rPr>
        <w:t>Good evening</w:t>
      </w:r>
      <w:r w:rsidR="00B07641" w:rsidRPr="00B07641">
        <w:rPr>
          <w:rFonts w:ascii="Arial" w:eastAsia="Times New Roman" w:hAnsi="Arial" w:cs="Arial"/>
          <w:bCs/>
          <w:color w:val="000000"/>
          <w:kern w:val="36"/>
          <w:sz w:val="24"/>
          <w:szCs w:val="24"/>
          <w:lang w:eastAsia="en-GB"/>
        </w:rPr>
        <w:t>, as</w:t>
      </w:r>
      <w:r w:rsidRPr="00B07641">
        <w:rPr>
          <w:rFonts w:ascii="Arial" w:eastAsia="Times New Roman" w:hAnsi="Arial" w:cs="Arial"/>
          <w:bCs/>
          <w:color w:val="000000"/>
          <w:kern w:val="36"/>
          <w:sz w:val="24"/>
          <w:szCs w:val="24"/>
          <w:lang w:eastAsia="en-GB"/>
        </w:rPr>
        <w:t xml:space="preserve"> the registration date has passed regarding registering as an interested party on the Inspectorates website </w:t>
      </w:r>
      <w:r w:rsidR="00B07641">
        <w:rPr>
          <w:rFonts w:ascii="Arial" w:eastAsia="Times New Roman" w:hAnsi="Arial" w:cs="Arial"/>
          <w:bCs/>
          <w:color w:val="000000"/>
          <w:kern w:val="36"/>
          <w:sz w:val="24"/>
          <w:szCs w:val="24"/>
          <w:lang w:eastAsia="en-GB"/>
        </w:rPr>
        <w:t xml:space="preserve">for the SPR applications </w:t>
      </w:r>
      <w:r w:rsidRPr="00B07641">
        <w:rPr>
          <w:rFonts w:ascii="Arial" w:eastAsia="Times New Roman" w:hAnsi="Arial" w:cs="Arial"/>
          <w:bCs/>
          <w:color w:val="000000"/>
          <w:kern w:val="36"/>
          <w:sz w:val="24"/>
          <w:szCs w:val="24"/>
          <w:lang w:eastAsia="en-GB"/>
        </w:rPr>
        <w:t>(</w:t>
      </w:r>
      <w:r w:rsidR="00B07641">
        <w:rPr>
          <w:rFonts w:ascii="Arial" w:eastAsia="Times New Roman" w:hAnsi="Arial" w:cs="Arial"/>
          <w:bCs/>
          <w:color w:val="000000"/>
          <w:kern w:val="36"/>
          <w:sz w:val="24"/>
          <w:szCs w:val="24"/>
          <w:lang w:eastAsia="en-GB"/>
        </w:rPr>
        <w:t xml:space="preserve">many </w:t>
      </w:r>
      <w:r w:rsidRPr="00B07641">
        <w:rPr>
          <w:rFonts w:ascii="Arial" w:eastAsia="Times New Roman" w:hAnsi="Arial" w:cs="Arial"/>
          <w:bCs/>
          <w:color w:val="000000"/>
          <w:kern w:val="36"/>
          <w:sz w:val="24"/>
          <w:szCs w:val="24"/>
          <w:lang w:eastAsia="en-GB"/>
        </w:rPr>
        <w:t xml:space="preserve">thanks to all those that have copied us in) you will note that National Grid Ventures are also briefing towns and parish councils regarding their part within the SPR applications.  If you have not as yet been given the briefing or would like information please look at: </w:t>
      </w:r>
      <w:hyperlink r:id="rId5" w:history="1">
        <w:r w:rsidR="00B07641" w:rsidRPr="00B07641">
          <w:rPr>
            <w:rStyle w:val="Hyperlink"/>
            <w:rFonts w:ascii="Arial" w:eastAsia="Times New Roman" w:hAnsi="Arial" w:cs="Arial"/>
            <w:bCs/>
            <w:kern w:val="36"/>
            <w:sz w:val="24"/>
            <w:szCs w:val="24"/>
            <w:u w:val="none"/>
            <w:lang w:eastAsia="en-GB"/>
          </w:rPr>
          <w:t>www.nationalgrid.com/interconnectors</w:t>
        </w:r>
      </w:hyperlink>
      <w:r w:rsidR="00B07641" w:rsidRPr="00B07641">
        <w:rPr>
          <w:rFonts w:ascii="Arial" w:eastAsia="Times New Roman" w:hAnsi="Arial" w:cs="Arial"/>
          <w:bCs/>
          <w:color w:val="000000"/>
          <w:kern w:val="36"/>
          <w:sz w:val="24"/>
          <w:szCs w:val="24"/>
          <w:lang w:eastAsia="en-GB"/>
        </w:rPr>
        <w:t xml:space="preserve"> </w:t>
      </w:r>
      <w:hyperlink r:id="rId6" w:history="1">
        <w:r w:rsidR="00B07641" w:rsidRPr="00B07641">
          <w:rPr>
            <w:rStyle w:val="Hyperlink"/>
            <w:rFonts w:ascii="Arial" w:eastAsia="Times New Roman" w:hAnsi="Arial" w:cs="Arial"/>
            <w:bCs/>
            <w:kern w:val="36"/>
            <w:sz w:val="24"/>
            <w:szCs w:val="24"/>
            <w:u w:val="none"/>
            <w:lang w:eastAsia="en-GB"/>
          </w:rPr>
          <w:t>www.nationalgridcleanenergy.com</w:t>
        </w:r>
      </w:hyperlink>
      <w:r w:rsidR="00B07641" w:rsidRPr="00B07641">
        <w:rPr>
          <w:rFonts w:ascii="Arial" w:eastAsia="Times New Roman" w:hAnsi="Arial" w:cs="Arial"/>
          <w:bCs/>
          <w:color w:val="000000"/>
          <w:kern w:val="36"/>
          <w:sz w:val="24"/>
          <w:szCs w:val="24"/>
          <w:lang w:eastAsia="en-GB"/>
        </w:rPr>
        <w:t xml:space="preserve">  you can also email them </w:t>
      </w:r>
      <w:hyperlink r:id="rId7" w:history="1">
        <w:r w:rsidR="00B07641" w:rsidRPr="00B07641">
          <w:rPr>
            <w:rStyle w:val="Hyperlink"/>
            <w:rFonts w:ascii="Arial" w:eastAsia="Times New Roman" w:hAnsi="Arial" w:cs="Arial"/>
            <w:bCs/>
            <w:kern w:val="36"/>
            <w:sz w:val="24"/>
            <w:szCs w:val="24"/>
            <w:u w:val="none"/>
            <w:lang w:eastAsia="en-GB"/>
          </w:rPr>
          <w:t>info@nautilusinterconnector.com</w:t>
        </w:r>
      </w:hyperlink>
      <w:r w:rsidR="00B07641" w:rsidRPr="00B07641">
        <w:rPr>
          <w:rFonts w:ascii="Arial" w:eastAsia="Times New Roman" w:hAnsi="Arial" w:cs="Arial"/>
          <w:bCs/>
          <w:color w:val="000000"/>
          <w:kern w:val="36"/>
          <w:sz w:val="24"/>
          <w:szCs w:val="24"/>
          <w:lang w:eastAsia="en-GB"/>
        </w:rPr>
        <w:t>, telephone 08081 699822 (Freephone) or write to them at Freepost, Nautilus Interconnector</w:t>
      </w:r>
      <w:r w:rsidR="00B07641">
        <w:rPr>
          <w:rFonts w:ascii="Arial" w:eastAsia="Times New Roman" w:hAnsi="Arial" w:cs="Arial"/>
          <w:bCs/>
          <w:color w:val="000000"/>
          <w:kern w:val="36"/>
          <w:sz w:val="24"/>
          <w:szCs w:val="24"/>
          <w:lang w:eastAsia="en-GB"/>
        </w:rPr>
        <w:t>.  Once again, please copy us in on your thoughts and comments that you send.</w:t>
      </w:r>
    </w:p>
    <w:p w:rsidR="00A851F7" w:rsidRPr="00A851F7" w:rsidRDefault="00A851F7" w:rsidP="00A851F7">
      <w:pPr>
        <w:pStyle w:val="NormalWeb"/>
        <w:shd w:val="clear" w:color="auto" w:fill="FFFFFF"/>
        <w:spacing w:before="0" w:beforeAutospacing="0" w:after="0" w:afterAutospacing="0"/>
        <w:rPr>
          <w:rFonts w:ascii="Calibri" w:hAnsi="Calibri" w:cs="Calibri"/>
          <w:color w:val="201F1E"/>
        </w:rPr>
      </w:pPr>
      <w:r w:rsidRPr="00A851F7">
        <w:rPr>
          <w:rFonts w:ascii="Arial" w:hAnsi="Arial" w:cs="Arial"/>
          <w:bCs/>
          <w:color w:val="000000"/>
          <w:kern w:val="36"/>
        </w:rPr>
        <w:t xml:space="preserve">Regarding the below item about the changes to parking you may want to be ready by registering with Ringo (covered this in a previous report) but as a reminder the link </w:t>
      </w:r>
    </w:p>
    <w:p w:rsidR="00A851F7" w:rsidRDefault="00A851F7" w:rsidP="00A851F7">
      <w:pPr>
        <w:pStyle w:val="NormalWeb"/>
        <w:shd w:val="clear" w:color="auto" w:fill="FFFFFF"/>
        <w:spacing w:before="0" w:beforeAutospacing="0" w:after="0" w:afterAutospacing="0"/>
        <w:rPr>
          <w:rFonts w:ascii="Arial" w:hAnsi="Arial" w:cs="Arial"/>
          <w:color w:val="201F1E"/>
          <w:bdr w:val="none" w:sz="0" w:space="0" w:color="auto" w:frame="1"/>
        </w:rPr>
      </w:pPr>
      <w:hyperlink r:id="rId8" w:tgtFrame="_blank" w:history="1">
        <w:r w:rsidRPr="00A851F7">
          <w:rPr>
            <w:rStyle w:val="Hyperlink"/>
            <w:rFonts w:ascii="Arial" w:hAnsi="Arial" w:cs="Arial"/>
            <w:bdr w:val="none" w:sz="0" w:space="0" w:color="auto" w:frame="1"/>
          </w:rPr>
          <w:t>https://m.myringgo.co.uk</w:t>
        </w:r>
      </w:hyperlink>
      <w:r w:rsidRPr="00A851F7">
        <w:rPr>
          <w:rFonts w:ascii="Arial" w:hAnsi="Arial" w:cs="Arial"/>
          <w:color w:val="201F1E"/>
          <w:bdr w:val="none" w:sz="0" w:space="0" w:color="auto" w:frame="1"/>
        </w:rPr>
        <w:t> in order to have seamless parking.</w:t>
      </w:r>
    </w:p>
    <w:p w:rsidR="00A851F7" w:rsidRDefault="00A851F7" w:rsidP="00A851F7">
      <w:pPr>
        <w:pStyle w:val="NormalWeb"/>
        <w:shd w:val="clear" w:color="auto" w:fill="FFFFFF"/>
        <w:spacing w:before="0" w:beforeAutospacing="0" w:after="0" w:afterAutospacing="0"/>
        <w:rPr>
          <w:rFonts w:ascii="Arial" w:hAnsi="Arial" w:cs="Arial"/>
          <w:color w:val="201F1E"/>
          <w:bdr w:val="none" w:sz="0" w:space="0" w:color="auto" w:frame="1"/>
        </w:rPr>
      </w:pPr>
    </w:p>
    <w:p w:rsidR="00A851F7" w:rsidRPr="00A851F7" w:rsidRDefault="00A851F7" w:rsidP="00A851F7">
      <w:pPr>
        <w:pStyle w:val="NormalWeb"/>
        <w:shd w:val="clear" w:color="auto" w:fill="FFFFFF"/>
        <w:spacing w:before="0" w:beforeAutospacing="0" w:after="0" w:afterAutospacing="0"/>
        <w:rPr>
          <w:rFonts w:ascii="Arial" w:hAnsi="Arial" w:cs="Arial"/>
          <w:color w:val="201F1E"/>
        </w:rPr>
      </w:pPr>
      <w:r w:rsidRPr="00A851F7">
        <w:rPr>
          <w:rFonts w:ascii="Arial" w:hAnsi="Arial" w:cs="Arial"/>
          <w:color w:val="201F1E"/>
          <w:bdr w:val="none" w:sz="0" w:space="0" w:color="auto" w:frame="1"/>
        </w:rPr>
        <w:t xml:space="preserve">We were also saddened with another event over the weekend regarding terrorism in central and south London, and in the highly unlikely event </w:t>
      </w:r>
      <w:r w:rsidRPr="00A851F7">
        <w:rPr>
          <w:rFonts w:ascii="Arial" w:hAnsi="Arial" w:cs="Arial"/>
          <w:color w:val="201F1E"/>
          <w:bdr w:val="none" w:sz="0" w:space="0" w:color="auto" w:frame="1"/>
        </w:rPr>
        <w:t>of terrorism events taking place in the area, the site below has some useful information:</w:t>
      </w:r>
    </w:p>
    <w:p w:rsidR="00A851F7" w:rsidRPr="00A851F7" w:rsidRDefault="00A851F7" w:rsidP="00A851F7">
      <w:pPr>
        <w:pStyle w:val="NormalWeb"/>
        <w:shd w:val="clear" w:color="auto" w:fill="FFFFFF"/>
        <w:spacing w:before="0" w:beforeAutospacing="0" w:after="0" w:afterAutospacing="0"/>
        <w:rPr>
          <w:rFonts w:ascii="Arial" w:hAnsi="Arial" w:cs="Arial"/>
          <w:color w:val="201F1E"/>
        </w:rPr>
      </w:pPr>
      <w:hyperlink r:id="rId9" w:tgtFrame="_blank" w:history="1">
        <w:r w:rsidRPr="00A851F7">
          <w:rPr>
            <w:rStyle w:val="Hyperlink"/>
            <w:rFonts w:ascii="Arial" w:hAnsi="Arial" w:cs="Arial"/>
            <w:bdr w:val="none" w:sz="0" w:space="0" w:color="auto" w:frame="1"/>
          </w:rPr>
          <w:t>https://act.campaign.gov.uk/</w:t>
        </w:r>
      </w:hyperlink>
      <w:r>
        <w:rPr>
          <w:rFonts w:ascii="Arial" w:hAnsi="Arial" w:cs="Arial"/>
          <w:color w:val="201F1E"/>
        </w:rPr>
        <w:t xml:space="preserve">  we have covered this item before but it always best to keep up to date.</w:t>
      </w:r>
      <w:bookmarkStart w:id="0" w:name="_GoBack"/>
      <w:bookmarkEnd w:id="0"/>
    </w:p>
    <w:p w:rsidR="00687DC6" w:rsidRPr="007E03ED" w:rsidRDefault="00687DC6" w:rsidP="00687DC6">
      <w:pPr>
        <w:spacing w:before="100" w:beforeAutospacing="1" w:after="100" w:afterAutospacing="1" w:line="240" w:lineRule="auto"/>
        <w:outlineLvl w:val="0"/>
        <w:rPr>
          <w:rFonts w:ascii="Arial" w:eastAsia="Times New Roman" w:hAnsi="Arial" w:cs="Arial"/>
          <w:b/>
          <w:bCs/>
          <w:color w:val="000000"/>
          <w:kern w:val="36"/>
          <w:sz w:val="24"/>
          <w:szCs w:val="24"/>
          <w:lang w:eastAsia="en-GB"/>
        </w:rPr>
      </w:pPr>
      <w:r w:rsidRPr="00687DC6">
        <w:rPr>
          <w:rFonts w:ascii="Arial" w:eastAsia="Times New Roman" w:hAnsi="Arial" w:cs="Arial"/>
          <w:b/>
          <w:bCs/>
          <w:color w:val="000000"/>
          <w:kern w:val="36"/>
          <w:sz w:val="24"/>
          <w:szCs w:val="24"/>
          <w:u w:val="single"/>
          <w:lang w:eastAsia="en-GB"/>
        </w:rPr>
        <w:t>Improvements in sight as date agreed for plans to tackle Suffolk’s parking problems</w:t>
      </w:r>
      <w:r w:rsidR="00166614">
        <w:rPr>
          <w:rFonts w:ascii="Arial" w:eastAsia="Times New Roman" w:hAnsi="Arial" w:cs="Arial"/>
          <w:b/>
          <w:bCs/>
          <w:color w:val="000000"/>
          <w:kern w:val="36"/>
          <w:sz w:val="24"/>
          <w:szCs w:val="24"/>
          <w:u w:val="single"/>
          <w:lang w:eastAsia="en-GB"/>
        </w:rPr>
        <w:t xml:space="preserve">. </w:t>
      </w:r>
      <w:r w:rsidR="00166614" w:rsidRPr="007E03ED">
        <w:rPr>
          <w:rFonts w:ascii="Arial" w:eastAsia="Times New Roman" w:hAnsi="Arial" w:cs="Arial"/>
          <w:b/>
          <w:bCs/>
          <w:color w:val="000000"/>
          <w:kern w:val="36"/>
          <w:sz w:val="24"/>
          <w:szCs w:val="24"/>
          <w:lang w:eastAsia="en-GB"/>
        </w:rPr>
        <w:t>See item 7 on the Cabinet agenda below</w:t>
      </w:r>
      <w:r w:rsidR="007E03ED" w:rsidRPr="007E03ED">
        <w:rPr>
          <w:rFonts w:ascii="Arial" w:eastAsia="Times New Roman" w:hAnsi="Arial" w:cs="Arial"/>
          <w:b/>
          <w:bCs/>
          <w:color w:val="000000"/>
          <w:kern w:val="36"/>
          <w:sz w:val="24"/>
          <w:szCs w:val="24"/>
          <w:lang w:eastAsia="en-GB"/>
        </w:rPr>
        <w:t xml:space="preserve"> and get in contact with Cllr Cooper before tomorrow’s meeting if you have any comments or questions that you may like him to ask on your behalf.</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Councils in Suffolk are ramping up activity in order to take on responsibility for local parking management from 6 April 2020.</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Parking patrols in Suffolk will soon be managed by district and borough councils, in a bid to improve parking locally and drive down nuisance and unlawful parking in towns and villages across Suffolk.</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Traditionally, roadside parking offences were a matter for the Police. However, parking has become a lower priority for them, so Suffolk County Council is transferring this responsibility to local district and borough councils under a process known as civil parking enforcement, or CPE.</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Councils already manage public car parks in many towns and villages, so the changes make sense. Suffolk Constabulary is supportive of the move because the transfer of responsibilities will enable them to spend additional time on keeping communities safe and arresting and bringing offenders to justice.</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Moving the responsibility from the police to local councils requires that statutory notice is given in Parliament. The parliamentary order will be laid until 30January.</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CPE has been running successfully in Ipswich since 2005; both Ipswich Borough Council and all the district councils have been working collaboratively with Police and Suffolk County Council in the planning stages to ensure a smooth implementation county-wide.</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lastRenderedPageBreak/>
        <w:t>The change will bring many benefits, including:</w:t>
      </w:r>
    </w:p>
    <w:p w:rsidR="00687DC6" w:rsidRPr="00687DC6" w:rsidRDefault="00687DC6" w:rsidP="00687DC6">
      <w:pPr>
        <w:numPr>
          <w:ilvl w:val="0"/>
          <w:numId w:val="1"/>
        </w:numPr>
        <w:spacing w:before="100" w:beforeAutospacing="1" w:after="100" w:afterAutospacing="1" w:line="240" w:lineRule="auto"/>
        <w:ind w:left="600"/>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greater priority given to parking management locally, to help keep traffic moving;</w:t>
      </w:r>
    </w:p>
    <w:p w:rsidR="00687DC6" w:rsidRPr="00687DC6" w:rsidRDefault="00687DC6" w:rsidP="00687DC6">
      <w:pPr>
        <w:numPr>
          <w:ilvl w:val="0"/>
          <w:numId w:val="1"/>
        </w:numPr>
        <w:spacing w:before="100" w:beforeAutospacing="1" w:after="100" w:afterAutospacing="1" w:line="240" w:lineRule="auto"/>
        <w:ind w:left="600"/>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district and borough councils empowered to make local decisions to suit local circumstances;</w:t>
      </w:r>
    </w:p>
    <w:p w:rsidR="00687DC6" w:rsidRPr="00687DC6" w:rsidRDefault="00687DC6" w:rsidP="00687DC6">
      <w:pPr>
        <w:numPr>
          <w:ilvl w:val="0"/>
          <w:numId w:val="1"/>
        </w:numPr>
        <w:spacing w:before="100" w:beforeAutospacing="1" w:after="100" w:afterAutospacing="1" w:line="240" w:lineRule="auto"/>
        <w:ind w:left="600"/>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irresponsible and nuisance parking being enforced – supporting pedestrians, vulnerable road users, public transport services, drivers and emergency services to use the network more safely;</w:t>
      </w:r>
    </w:p>
    <w:p w:rsidR="00687DC6" w:rsidRPr="00687DC6" w:rsidRDefault="00687DC6" w:rsidP="00687DC6">
      <w:pPr>
        <w:numPr>
          <w:ilvl w:val="0"/>
          <w:numId w:val="1"/>
        </w:numPr>
        <w:spacing w:before="100" w:beforeAutospacing="1" w:after="100" w:afterAutospacing="1" w:line="240" w:lineRule="auto"/>
        <w:ind w:left="600"/>
        <w:rPr>
          <w:rFonts w:ascii="Arial" w:eastAsia="Times New Roman" w:hAnsi="Arial" w:cs="Arial"/>
          <w:color w:val="000000"/>
          <w:sz w:val="24"/>
          <w:szCs w:val="24"/>
          <w:lang w:eastAsia="en-GB"/>
        </w:rPr>
      </w:pPr>
      <w:proofErr w:type="gramStart"/>
      <w:r w:rsidRPr="00687DC6">
        <w:rPr>
          <w:rFonts w:ascii="Arial" w:eastAsia="Times New Roman" w:hAnsi="Arial" w:cs="Arial"/>
          <w:color w:val="000000"/>
          <w:sz w:val="24"/>
          <w:szCs w:val="24"/>
          <w:lang w:eastAsia="en-GB"/>
        </w:rPr>
        <w:t>fines</w:t>
      </w:r>
      <w:proofErr w:type="gramEnd"/>
      <w:r w:rsidRPr="00687DC6">
        <w:rPr>
          <w:rFonts w:ascii="Arial" w:eastAsia="Times New Roman" w:hAnsi="Arial" w:cs="Arial"/>
          <w:color w:val="000000"/>
          <w:sz w:val="24"/>
          <w:szCs w:val="24"/>
          <w:lang w:eastAsia="en-GB"/>
        </w:rPr>
        <w:t xml:space="preserve"> associated with parking will be retained in Suffolk to support the cost of enforcement. Any surplus can be spent on local transport and environmental improvements;</w:t>
      </w:r>
    </w:p>
    <w:p w:rsidR="00687DC6" w:rsidRPr="00687DC6" w:rsidRDefault="00687DC6" w:rsidP="00687DC6">
      <w:pPr>
        <w:numPr>
          <w:ilvl w:val="0"/>
          <w:numId w:val="1"/>
        </w:numPr>
        <w:spacing w:before="100" w:beforeAutospacing="1" w:after="100" w:afterAutospacing="1" w:line="240" w:lineRule="auto"/>
        <w:ind w:left="600"/>
        <w:rPr>
          <w:rFonts w:ascii="Arial" w:eastAsia="Times New Roman" w:hAnsi="Arial" w:cs="Arial"/>
          <w:color w:val="000000"/>
          <w:sz w:val="24"/>
          <w:szCs w:val="24"/>
          <w:lang w:eastAsia="en-GB"/>
        </w:rPr>
      </w:pPr>
      <w:proofErr w:type="gramStart"/>
      <w:r w:rsidRPr="00687DC6">
        <w:rPr>
          <w:rFonts w:ascii="Arial" w:eastAsia="Times New Roman" w:hAnsi="Arial" w:cs="Arial"/>
          <w:color w:val="000000"/>
          <w:sz w:val="24"/>
          <w:szCs w:val="24"/>
          <w:lang w:eastAsia="en-GB"/>
        </w:rPr>
        <w:t>new</w:t>
      </w:r>
      <w:proofErr w:type="gramEnd"/>
      <w:r w:rsidRPr="00687DC6">
        <w:rPr>
          <w:rFonts w:ascii="Arial" w:eastAsia="Times New Roman" w:hAnsi="Arial" w:cs="Arial"/>
          <w:color w:val="000000"/>
          <w:sz w:val="24"/>
          <w:szCs w:val="24"/>
          <w:lang w:eastAsia="en-GB"/>
        </w:rPr>
        <w:t xml:space="preserve"> jobs created county-wide to support parking management, patrols and enforcement.</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Councillor Norman Brooks, East Suffolk Council's Cabinet Member for Transport, said:</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“Inconsiderate parking is one of the biggest issues in many of our communities, so it is really positive news that we’ll soon be able to tackle the problems that are affecting areas the most.</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Our role will be to support local communities and manage parking demand, by enforcing existing regulations and ensuring there are parking opportunities for residents and visitors alike. Key to this is tackling inconsiderate and illegal parking which can impact on businesses as well as pose a danger to other road users and pedestrians.”</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Councillor Andrew Reid, Suffolk County Council’s Cabinet Member for Highways, Transport and Rural Affairs, said:</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“Civil parking enforcement powers will soon sit with our district and borough councils across Suffolk. It is essential in enabling our communities to have closer management of their local parking challenges.</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A lot of residents come to us with concerns that people parking in their towns and villages are becoming more inconsiderate, and something needs to be done about it – we agree, and as a result are committed to seeing these parking issues managed locally to ensure fair and safe parking for all.</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I very much welcome the cross-council collaborative working in order to deliver better parking for the residents and those visiting Suffolk. Our colleagues will continue working together to ensure CPE is successfully launched and I look forward to seeing the benefits locally that these changes will bring.”</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Suffolk’s Police and Crime Commissioner, Tim Passmore, said:</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“I am absolutely delighted to see progress being made at last. There has been quite a delay in getting this sorted, so it is great to finally have a date for implementation.</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lastRenderedPageBreak/>
        <w:t>The council-run parking teams will, without doubt, provide more effective parking enforcement than the police because it will be their main focus – we have seen this in Ipswich where parking enforcement was de-criminalised some years ago. </w:t>
      </w:r>
    </w:p>
    <w:p w:rsidR="00687DC6" w:rsidRPr="00687DC6" w:rsidRDefault="00687DC6" w:rsidP="00687DC6">
      <w:pPr>
        <w:spacing w:after="100" w:afterAutospacing="1" w:line="240" w:lineRule="auto"/>
        <w:rPr>
          <w:rFonts w:ascii="Arial" w:eastAsia="Times New Roman" w:hAnsi="Arial" w:cs="Arial"/>
          <w:color w:val="000000"/>
          <w:sz w:val="24"/>
          <w:szCs w:val="24"/>
          <w:lang w:eastAsia="en-GB"/>
        </w:rPr>
      </w:pPr>
      <w:r w:rsidRPr="00687DC6">
        <w:rPr>
          <w:rFonts w:ascii="Arial" w:eastAsia="Times New Roman" w:hAnsi="Arial" w:cs="Arial"/>
          <w:color w:val="000000"/>
          <w:sz w:val="24"/>
          <w:szCs w:val="24"/>
          <w:lang w:eastAsia="en-GB"/>
        </w:rPr>
        <w:t>Moving the responsibility for parking to local authorities will free up police time for them to deal with more urgent issues, which makes perfect sense and that is why I committed £190K from the Constabulary's reserves to help establish the scheme."</w:t>
      </w:r>
    </w:p>
    <w:p w:rsidR="00687DC6" w:rsidRPr="009A7957" w:rsidRDefault="00687DC6" w:rsidP="00687DC6">
      <w:pPr>
        <w:pStyle w:val="Heading1"/>
        <w:rPr>
          <w:rFonts w:ascii="Arial" w:hAnsi="Arial" w:cs="Arial"/>
          <w:color w:val="000000"/>
          <w:sz w:val="24"/>
          <w:szCs w:val="24"/>
          <w:u w:val="single"/>
        </w:rPr>
      </w:pPr>
      <w:r w:rsidRPr="009A7957">
        <w:rPr>
          <w:rFonts w:ascii="Arial" w:hAnsi="Arial" w:cs="Arial"/>
          <w:color w:val="000000"/>
          <w:sz w:val="24"/>
          <w:szCs w:val="24"/>
          <w:u w:val="single"/>
        </w:rPr>
        <w:t>Funding secured to help rough sleepers in East Suffolk</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East Suffolk Council has secured over £600,000 to help support rough sleepers in the district.</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Following a successful bid to the Government’s Rough Sleeping Initiative, the Council has been awarded an additional £693,735 to support work with rough sleepers over the next year. The national initiative has allocated £112million to help get people off the streets and into safe accommodation.</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The East Suffolk funding will enable the employment of new street outreach and a specialist to work with vulnerable adults. The funding will also enable the council to retain the services of a rough sleeper coordinator, specialist mental health workers and ensures the continuation of an eight-bed rapid assessment hub. Staff will be solely focused on working with those sleeping on the streets, providing increased support and helping to find accommodation for those in need.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Cllr Richard Kerry, East Suffolk’s cabinet member for Housing said: “Through our work with our partners, we are committed to increasing the support available to people sleeping rough in East Suffolk and preventing homelessness by tackling the underlying causes and supporting vulnerable households. We have seen a decrease in the number of rough sleepers this year however we are determined to further reduce this figure.”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By working with local partners, including Notting Hill Genesis Housing Association, Access Community Trust, Anglia Care Trust, Home Group and other partners, the Council is continuously working to reduce the number of rough sleepers. As a result of this work, the 2019 Rough Sleeper count identified a total of 13 rough sleepers in East Suffolk, which represents a 41% reduction on the previous year.</w:t>
      </w:r>
    </w:p>
    <w:p w:rsidR="00687DC6" w:rsidRPr="009A7957" w:rsidRDefault="00687DC6" w:rsidP="00687DC6">
      <w:pPr>
        <w:pStyle w:val="Heading1"/>
        <w:rPr>
          <w:rFonts w:ascii="Arial" w:hAnsi="Arial" w:cs="Arial"/>
          <w:color w:val="000000"/>
          <w:sz w:val="24"/>
          <w:szCs w:val="24"/>
          <w:u w:val="single"/>
        </w:rPr>
      </w:pPr>
      <w:r w:rsidRPr="009A7957">
        <w:rPr>
          <w:rFonts w:ascii="Arial" w:hAnsi="Arial" w:cs="Arial"/>
          <w:color w:val="000000"/>
          <w:sz w:val="24"/>
          <w:szCs w:val="24"/>
          <w:u w:val="single"/>
        </w:rPr>
        <w:t>Statement from the Leader on Ipswich Northern Route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Leader of East Suffolk Council, Cllr Steve Gallant has issued the following statement: </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"Having studied the findings from the strategic outline business case and the public consultation, I can confirm that East Suffolk Council does not support the proposals for the new Ipswich Northern Route.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"I have been clear throughout this process that impacts on communities in our district would have to be taken into consideration and I do not believe our residents' interests would be best served by continuing with the project.</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lastRenderedPageBreak/>
        <w:t>"The reality is that this new road will only happen if additional homes are built to justify it and, at the moment, a figure as high as 15,000 new properties would be required to make it financially viable. According to standard Planning estimates, this could lead to a new settlement with a population greater than Felixstowe and three times the size of Woodbridge, with a further 20,000 additional cars on the road.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"It is clear that new homes are needed in the district. However, the required growth has already been carefully considered and is laid out in our Local Plans. East Suffolk has a duty to represent the interests of our local residents and the significant extra housing that this project demands would place a genuine strain on existing communities and their quality of life.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"The primary purpose of a new road would be to cut down congestion elsewhere, however the potential volume of new and additional traffic is worrying.  In addition, the cost estimates are troubling and even without any legal challenge we would not see a road built before 2027.</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"The focus of East Suffolk in respect of transport infrastructure improvements needs to focus on potential projects which have the greatest positive impact on our district. These include improvements to the Orwell Bridge, The </w:t>
      </w:r>
      <w:proofErr w:type="spellStart"/>
      <w:r w:rsidRPr="009A7957">
        <w:rPr>
          <w:rFonts w:ascii="Arial" w:hAnsi="Arial" w:cs="Arial"/>
          <w:color w:val="000000"/>
        </w:rPr>
        <w:t>Copdock</w:t>
      </w:r>
      <w:proofErr w:type="spellEnd"/>
      <w:r w:rsidRPr="009A7957">
        <w:rPr>
          <w:rFonts w:ascii="Arial" w:hAnsi="Arial" w:cs="Arial"/>
          <w:color w:val="000000"/>
        </w:rPr>
        <w:t xml:space="preserve"> and Seven Hills junctions, and enhancements to the A12 from Felixstowe to Lowestoft, including campaigning for the re-trunking of this strategic road.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"East Suffolk Council entirely supports infrastructure projects which provide clear, unarguable benefits to our local communities and businesses. We fully support the decision by Suffolk Public Sector Leaders to complete this study and public consultation. However, it is clear from the outcome that there will be significant impact on residents in the south of our district and I remain unconvinced that the benefits will outweigh a range of negative effects."</w:t>
      </w:r>
    </w:p>
    <w:p w:rsidR="00687DC6" w:rsidRPr="009A7957" w:rsidRDefault="00687DC6" w:rsidP="00687DC6">
      <w:pPr>
        <w:pStyle w:val="Heading1"/>
        <w:rPr>
          <w:rFonts w:ascii="Arial" w:hAnsi="Arial" w:cs="Arial"/>
          <w:color w:val="000000"/>
          <w:sz w:val="24"/>
          <w:szCs w:val="24"/>
          <w:u w:val="single"/>
        </w:rPr>
      </w:pPr>
      <w:r w:rsidRPr="009A7957">
        <w:rPr>
          <w:rFonts w:ascii="Arial" w:hAnsi="Arial" w:cs="Arial"/>
          <w:color w:val="000000"/>
          <w:sz w:val="24"/>
          <w:szCs w:val="24"/>
          <w:u w:val="single"/>
        </w:rPr>
        <w:t>Help available to those struggling with hoarding</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A new trial is underway to help people living in rented properties in East Suffolk who may be struggling with hoarding.</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East Suffolk Council has been awarded £56,950 from the Ministry of Housing, Communities and Local Government to trial an innovative approach for housing tenants who may be hoarding items in their homes and neglecting their health and wellbeing.</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Working in partnership with Lofty Heights, Access Community Trust and Flagship Housing, the Council’s Private Sector Housing Team will work with tenants and landlords to address poor housing standards in properties where the tenant is showing signs of hoarding and self-neglect.</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The trial will offer support to tenants through the decluttering process as well as help to improve their mental wellbeing, addressing the causes of their hoarding and reducing the risks of hoarding recurring in future. Following the clearance of hoarded items, any underlying housing issues and hazards will be addressed by the Private </w:t>
      </w:r>
      <w:r w:rsidRPr="009A7957">
        <w:rPr>
          <w:rFonts w:ascii="Arial" w:hAnsi="Arial" w:cs="Arial"/>
          <w:color w:val="000000"/>
        </w:rPr>
        <w:lastRenderedPageBreak/>
        <w:t>Sector Housing team to ensure the home provides a good standard of accommodation.</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Cllr Richard Kerry, East Suffolk’s cabinet member for Housing said: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“Hoarding is a complicated issue and many people living in these circumstances have complex mental health and support needs. As well as being a safety risk, hoarding makes homes difficult to heat and to clean, which can mean the property falls into disrepair with the occupants living in unhygienic and dangerous conditions. This can further impact on people’s mental and physical health and there is also a risk that hoarding results in the tenant losing their home.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We want people to be able to stay in their homes and so by supporting both the tenants themselves and landlords with tenancies where hoarding is an issue, we hope to be able to address any issues before they escalate.”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It is estimated that between 2 and 5% of the UK population has a hoarding disorder and that up to 1,000 rented homes in East Suffolk could be affected.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As well as supporting vulnerable residents, Access Community Trust will also operate a fortnightly ‘Tenant Tuesday Café’, providing a safe space for tenants in need of further support. Training will also be available in Lowestoft and </w:t>
      </w:r>
      <w:proofErr w:type="spellStart"/>
      <w:r w:rsidRPr="009A7957">
        <w:rPr>
          <w:rFonts w:ascii="Arial" w:hAnsi="Arial" w:cs="Arial"/>
          <w:color w:val="000000"/>
        </w:rPr>
        <w:t>Saxmundham</w:t>
      </w:r>
      <w:proofErr w:type="spellEnd"/>
      <w:r w:rsidRPr="009A7957">
        <w:rPr>
          <w:rFonts w:ascii="Arial" w:hAnsi="Arial" w:cs="Arial"/>
          <w:color w:val="000000"/>
        </w:rPr>
        <w:t xml:space="preserve"> for landlords who want to learn more about supporting vulnerable tenants, such as those leaving care.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For more information about the scheme or to make a referral, please contact Private Sector Housing on 01394 444506 or email: </w:t>
      </w:r>
      <w:hyperlink r:id="rId10" w:history="1">
        <w:r w:rsidRPr="009A7957">
          <w:rPr>
            <w:rStyle w:val="Hyperlink"/>
            <w:rFonts w:ascii="Arial" w:hAnsi="Arial" w:cs="Arial"/>
            <w:color w:val="0767B2"/>
          </w:rPr>
          <w:t>ps.housing@eastsuffolk.gov.uk</w:t>
        </w:r>
      </w:hyperlink>
    </w:p>
    <w:p w:rsidR="00687DC6" w:rsidRPr="009A7957" w:rsidRDefault="00687DC6" w:rsidP="00687DC6">
      <w:pPr>
        <w:rPr>
          <w:rFonts w:ascii="Arial" w:hAnsi="Arial" w:cs="Arial"/>
          <w:color w:val="000000"/>
          <w:sz w:val="24"/>
          <w:szCs w:val="24"/>
        </w:rPr>
      </w:pPr>
      <w:r w:rsidRPr="009A7957">
        <w:rPr>
          <w:rFonts w:ascii="Arial" w:hAnsi="Arial" w:cs="Arial"/>
          <w:noProof/>
          <w:color w:val="000000"/>
          <w:sz w:val="24"/>
          <w:szCs w:val="24"/>
          <w:lang w:eastAsia="en-GB"/>
        </w:rPr>
        <w:drawing>
          <wp:inline distT="0" distB="0" distL="0" distR="0">
            <wp:extent cx="3333750" cy="2381250"/>
            <wp:effectExtent l="0" t="0" r="0" b="0"/>
            <wp:docPr id="1" name="Picture 1" descr="Hoar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ardin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2381250"/>
                    </a:xfrm>
                    <a:prstGeom prst="rect">
                      <a:avLst/>
                    </a:prstGeom>
                    <a:noFill/>
                    <a:ln>
                      <a:noFill/>
                    </a:ln>
                  </pic:spPr>
                </pic:pic>
              </a:graphicData>
            </a:graphic>
          </wp:inline>
        </w:drawing>
      </w:r>
    </w:p>
    <w:p w:rsidR="00687DC6" w:rsidRPr="009A7957" w:rsidRDefault="00687DC6" w:rsidP="00687DC6">
      <w:pPr>
        <w:pStyle w:val="Heading1"/>
        <w:rPr>
          <w:rFonts w:ascii="Arial" w:hAnsi="Arial" w:cs="Arial"/>
          <w:color w:val="000000"/>
          <w:sz w:val="24"/>
          <w:szCs w:val="24"/>
          <w:u w:val="single"/>
        </w:rPr>
      </w:pPr>
      <w:r w:rsidRPr="009A7957">
        <w:rPr>
          <w:rFonts w:ascii="Arial" w:hAnsi="Arial" w:cs="Arial"/>
          <w:color w:val="000000"/>
          <w:sz w:val="24"/>
          <w:szCs w:val="24"/>
          <w:u w:val="single"/>
        </w:rPr>
        <w:t>What communities really need: innovative approach to funding gets underway</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An innovative and progressive scheme, established to provide critical funding for projects which local people want and need most </w:t>
      </w:r>
      <w:proofErr w:type="gramStart"/>
      <w:r w:rsidRPr="009A7957">
        <w:rPr>
          <w:rFonts w:ascii="Arial" w:hAnsi="Arial" w:cs="Arial"/>
          <w:color w:val="000000"/>
        </w:rPr>
        <w:t>of</w:t>
      </w:r>
      <w:proofErr w:type="gramEnd"/>
      <w:r w:rsidRPr="009A7957">
        <w:rPr>
          <w:rFonts w:ascii="Arial" w:hAnsi="Arial" w:cs="Arial"/>
          <w:color w:val="000000"/>
        </w:rPr>
        <w:t xml:space="preserve"> all, will begin allocating money next week.</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lastRenderedPageBreak/>
        <w:t>The East Suffolk Community Partnerships have been created to "bring ideas to life" and eight separate partnership groups, covering the whole district, will now each decide how to spend £10,000 this year and a further £25,000 for the next three years, based on one or more priorities which were agreed at a series of community workshops.</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In addition, an overarching pot of £150,000 this year and £300,000 for each of the next three years will be available for the partnerships to bid for.</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The eight partnerships cover the whole of East Suffolk and are based on natural groupings of communities, using the new East Suffolk Council ward boundaries as building blocks. Working alongside East Suffolk councillors, will be County and town &amp; parish councillors, the police, health bodies, community groups, businesses and other key organisations.</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The first Community Partnership met on the 27</w:t>
      </w:r>
      <w:r w:rsidRPr="009A7957">
        <w:rPr>
          <w:rFonts w:ascii="Arial" w:hAnsi="Arial" w:cs="Arial"/>
          <w:color w:val="000000"/>
          <w:vertAlign w:val="superscript"/>
        </w:rPr>
        <w:t>th</w:t>
      </w:r>
      <w:r w:rsidRPr="009A7957">
        <w:rPr>
          <w:rFonts w:ascii="Arial" w:hAnsi="Arial" w:cs="Arial"/>
          <w:color w:val="000000"/>
        </w:rPr>
        <w:t xml:space="preserve"> January and represented Aldeburgh, Leiston, </w:t>
      </w:r>
      <w:proofErr w:type="spellStart"/>
      <w:r w:rsidRPr="009A7957">
        <w:rPr>
          <w:rFonts w:ascii="Arial" w:hAnsi="Arial" w:cs="Arial"/>
          <w:color w:val="000000"/>
        </w:rPr>
        <w:t>Saxmundham</w:t>
      </w:r>
      <w:proofErr w:type="spellEnd"/>
      <w:r w:rsidRPr="009A7957">
        <w:rPr>
          <w:rFonts w:ascii="Arial" w:hAnsi="Arial" w:cs="Arial"/>
          <w:color w:val="000000"/>
        </w:rPr>
        <w:t xml:space="preserve"> and villages. The remaining seven will then convene across the next four weeks, with the final meeting - Melton, Woodbridge and Deben Peninsular - on 27 February.</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Each partnership has already established its priorities, following well-attended workshops last autumn. At each session, detailed data packs were provided, containing a range of demographic information about each local area. Three priorities were then agreed based on the information provided and input from local people about what is important to them. </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Cllr Steve Gallant, Leader of East Suffolk Council, said: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"During the consultation on forming the new East Suffolk Council, concerns were raised about the impact of reducing 90 councillors to 55 and the possibility that they may become disconnected from local people. </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The Community Partnerships programme is a direct answer to that concern and each will deliver much needed, focused funding for schemes and projects that matter most </w:t>
      </w:r>
      <w:proofErr w:type="gramStart"/>
      <w:r w:rsidRPr="009A7957">
        <w:rPr>
          <w:rFonts w:ascii="Arial" w:hAnsi="Arial" w:cs="Arial"/>
          <w:color w:val="000000"/>
        </w:rPr>
        <w:t>to</w:t>
      </w:r>
      <w:proofErr w:type="gramEnd"/>
      <w:r w:rsidRPr="009A7957">
        <w:rPr>
          <w:rFonts w:ascii="Arial" w:hAnsi="Arial" w:cs="Arial"/>
          <w:color w:val="000000"/>
        </w:rPr>
        <w:t xml:space="preserve"> local people. I am delighted that priorities for each partnership have been identified and, in time, our ambition is for them to evolve independently to reflect their local distinctiveness. </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This is an innovative and progressive approach and a genuinely exciting way to deliver exactly what our communities want and need.”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Although each partnership established priorities particular to their own local areas, broad themes emerged across the district, indicating the issues that East Suffolk residents want to resolve. The ‘top five’ are: reducing social isolation and loneliness; active and sustainable transport links; improving mental health and wellbeing; community ‘hubs’, buildings and spaces; and opportunities, activities and facilities for young people.</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Cllr Letitia Smith, Cabinet Member for Communities said:</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lastRenderedPageBreak/>
        <w:t>“The workshops were incredibly useful and local representatives were very clear about the investment they would like to see in their communities and the issues that they would like to see resolved. No two partnerships are the same so we are taking a focussed approach rather than presuming that one size fits all.</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We are now really looking forward to the partnership meetings getting underway and allocating important funds for local people across East Suffolk."</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 xml:space="preserve">The first meeting of the overarching East Suffolk Community Partnership Board will then be held on 16 March. The Board will bring together the eight Community Partnership Chairs with a range of strategic partners – Suffolk County Council, Police, CCGs, SALC, as well as East Suffolk Council. It will be </w:t>
      </w:r>
      <w:proofErr w:type="gramStart"/>
      <w:r w:rsidRPr="009A7957">
        <w:rPr>
          <w:rFonts w:ascii="Arial" w:hAnsi="Arial" w:cs="Arial"/>
          <w:color w:val="000000"/>
        </w:rPr>
        <w:t>Chaired</w:t>
      </w:r>
      <w:proofErr w:type="gramEnd"/>
      <w:r w:rsidRPr="009A7957">
        <w:rPr>
          <w:rFonts w:ascii="Arial" w:hAnsi="Arial" w:cs="Arial"/>
          <w:color w:val="000000"/>
        </w:rPr>
        <w:t xml:space="preserve"> by the Leader of the Council.</w:t>
      </w:r>
    </w:p>
    <w:p w:rsidR="00687DC6" w:rsidRPr="009A7957" w:rsidRDefault="00687DC6" w:rsidP="00687DC6">
      <w:pPr>
        <w:pStyle w:val="NormalWeb"/>
        <w:spacing w:before="0" w:beforeAutospacing="0"/>
        <w:rPr>
          <w:rFonts w:ascii="Arial" w:hAnsi="Arial" w:cs="Arial"/>
          <w:color w:val="000000"/>
        </w:rPr>
      </w:pPr>
      <w:r w:rsidRPr="009A7957">
        <w:rPr>
          <w:rFonts w:ascii="Arial" w:hAnsi="Arial" w:cs="Arial"/>
          <w:color w:val="000000"/>
        </w:rPr>
        <w:t>For further information about Community Partnerships, including the ‘data packs’ for each area, head to the </w:t>
      </w:r>
      <w:hyperlink r:id="rId12" w:history="1">
        <w:r w:rsidRPr="009A7957">
          <w:rPr>
            <w:rStyle w:val="Hyperlink"/>
            <w:rFonts w:ascii="Arial" w:hAnsi="Arial" w:cs="Arial"/>
            <w:color w:val="0767B2"/>
          </w:rPr>
          <w:t>Community Partnerships section</w:t>
        </w:r>
      </w:hyperlink>
      <w:r w:rsidRPr="009A7957">
        <w:rPr>
          <w:rFonts w:ascii="Arial" w:hAnsi="Arial" w:cs="Arial"/>
          <w:color w:val="000000"/>
        </w:rPr>
        <w:t>.</w:t>
      </w:r>
    </w:p>
    <w:p w:rsidR="00687DC6" w:rsidRPr="009A7957" w:rsidRDefault="00687DC6" w:rsidP="00687DC6">
      <w:pPr>
        <w:rPr>
          <w:rFonts w:ascii="Arial" w:hAnsi="Arial" w:cs="Arial"/>
          <w:b/>
          <w:i/>
          <w:color w:val="000000"/>
          <w:sz w:val="24"/>
          <w:szCs w:val="24"/>
        </w:rPr>
      </w:pPr>
      <w:r w:rsidRPr="009A7957">
        <w:rPr>
          <w:rFonts w:ascii="Arial" w:hAnsi="Arial" w:cs="Arial"/>
          <w:b/>
          <w:i/>
          <w:color w:val="000000"/>
          <w:sz w:val="24"/>
          <w:szCs w:val="24"/>
        </w:rPr>
        <w:t>Please Liaise with Cllr Tony Cooper regarding the CPB for this area.</w:t>
      </w:r>
    </w:p>
    <w:p w:rsidR="00687DC6" w:rsidRPr="009A7957" w:rsidRDefault="009A7957" w:rsidP="00687DC6">
      <w:pPr>
        <w:pStyle w:val="NormalWeb"/>
        <w:spacing w:before="0" w:beforeAutospacing="0"/>
        <w:rPr>
          <w:rFonts w:ascii="Arial" w:hAnsi="Arial" w:cs="Arial"/>
          <w:color w:val="000000"/>
        </w:rPr>
      </w:pPr>
      <w:r w:rsidRPr="009A7957">
        <w:rPr>
          <w:rFonts w:ascii="Arial" w:hAnsi="Arial" w:cs="Arial"/>
          <w:b/>
          <w:color w:val="201F1E"/>
          <w:u w:val="single"/>
          <w:shd w:val="clear" w:color="auto" w:fill="FFFFFF"/>
        </w:rPr>
        <w:t>The following provides an update regarding “Radiation (Emergency Preparedness &amp; Public Information) Regulations (REPPIR)” which direct radiation emergency planning activities at Sizewell B nuclear power station</w:t>
      </w:r>
      <w:r w:rsidRPr="009A7957">
        <w:rPr>
          <w:rFonts w:ascii="Arial" w:hAnsi="Arial" w:cs="Arial"/>
          <w:color w:val="201F1E"/>
          <w:shd w:val="clear" w:color="auto" w:fill="FFFFFF"/>
        </w:rPr>
        <w:t>.</w:t>
      </w:r>
      <w:r w:rsidRPr="009A7957">
        <w:rPr>
          <w:rFonts w:ascii="Arial" w:hAnsi="Arial" w:cs="Arial"/>
          <w:color w:val="201F1E"/>
        </w:rPr>
        <w:br/>
      </w:r>
      <w:r w:rsidRPr="009A7957">
        <w:rPr>
          <w:rFonts w:ascii="Arial" w:hAnsi="Arial" w:cs="Arial"/>
          <w:color w:val="201F1E"/>
        </w:rPr>
        <w:br/>
      </w:r>
      <w:r w:rsidRPr="009A7957">
        <w:rPr>
          <w:rFonts w:ascii="Arial" w:hAnsi="Arial" w:cs="Arial"/>
          <w:color w:val="201F1E"/>
          <w:shd w:val="clear" w:color="auto" w:fill="FFFFFF"/>
        </w:rPr>
        <w:t>The regulations were reissued in May 2019 and this now means that any on-site responsibilities for Sizewell B fall to EDF Energy Nuclear Generation, while off-site duties are managed by Suffolk County Council (SCC). To be clear, however, the underlying risk of a radiation emergency is unchanged.</w:t>
      </w:r>
      <w:r w:rsidRPr="009A7957">
        <w:rPr>
          <w:rFonts w:ascii="Arial" w:hAnsi="Arial" w:cs="Arial"/>
          <w:color w:val="201F1E"/>
        </w:rPr>
        <w:br/>
      </w:r>
      <w:r w:rsidRPr="009A7957">
        <w:rPr>
          <w:rFonts w:ascii="Arial" w:hAnsi="Arial" w:cs="Arial"/>
          <w:color w:val="201F1E"/>
        </w:rPr>
        <w:br/>
      </w:r>
      <w:r w:rsidRPr="009A7957">
        <w:rPr>
          <w:rFonts w:ascii="Arial" w:hAnsi="Arial" w:cs="Arial"/>
          <w:color w:val="201F1E"/>
          <w:shd w:val="clear" w:color="auto" w:fill="FFFFFF"/>
        </w:rPr>
        <w:t>For Suffolk County Council, there are four key areas of implementation, off-site, and are summarised as</w:t>
      </w:r>
      <w:proofErr w:type="gramStart"/>
      <w:r w:rsidRPr="009A7957">
        <w:rPr>
          <w:rFonts w:ascii="Arial" w:hAnsi="Arial" w:cs="Arial"/>
          <w:color w:val="201F1E"/>
          <w:shd w:val="clear" w:color="auto" w:fill="FFFFFF"/>
        </w:rPr>
        <w:t>:</w:t>
      </w:r>
      <w:r w:rsidRPr="009A7957">
        <w:rPr>
          <w:rFonts w:ascii="Arial" w:hAnsi="Arial" w:cs="Arial"/>
          <w:color w:val="201F1E"/>
        </w:rPr>
        <w:br/>
      </w:r>
      <w:r w:rsidRPr="009A7957">
        <w:rPr>
          <w:rFonts w:ascii="Arial" w:hAnsi="Arial" w:cs="Arial"/>
          <w:color w:val="201F1E"/>
          <w:shd w:val="clear" w:color="auto" w:fill="FFFFFF"/>
        </w:rPr>
        <w:t> .</w:t>
      </w:r>
      <w:proofErr w:type="gramEnd"/>
      <w:r w:rsidRPr="009A7957">
        <w:rPr>
          <w:rFonts w:ascii="Arial" w:hAnsi="Arial" w:cs="Arial"/>
          <w:color w:val="201F1E"/>
          <w:shd w:val="clear" w:color="auto" w:fill="FFFFFF"/>
        </w:rPr>
        <w:t xml:space="preserve">       The ‘Detailed Emergency Planning Zone’ (DEPZ) - which determines the geographic area covered by detailed emergency planning </w:t>
      </w:r>
      <w:proofErr w:type="gramStart"/>
      <w:r w:rsidRPr="009A7957">
        <w:rPr>
          <w:rFonts w:ascii="Arial" w:hAnsi="Arial" w:cs="Arial"/>
          <w:color w:val="201F1E"/>
          <w:shd w:val="clear" w:color="auto" w:fill="FFFFFF"/>
        </w:rPr>
        <w:t>activities;</w:t>
      </w:r>
      <w:r w:rsidRPr="009A7957">
        <w:rPr>
          <w:rFonts w:ascii="Arial" w:hAnsi="Arial" w:cs="Arial"/>
          <w:color w:val="201F1E"/>
        </w:rPr>
        <w:br/>
      </w:r>
      <w:r w:rsidRPr="009A7957">
        <w:rPr>
          <w:rFonts w:ascii="Arial" w:hAnsi="Arial" w:cs="Arial"/>
          <w:color w:val="201F1E"/>
          <w:shd w:val="clear" w:color="auto" w:fill="FFFFFF"/>
        </w:rPr>
        <w:t> .</w:t>
      </w:r>
      <w:proofErr w:type="gramEnd"/>
      <w:r w:rsidRPr="009A7957">
        <w:rPr>
          <w:rFonts w:ascii="Arial" w:hAnsi="Arial" w:cs="Arial"/>
          <w:color w:val="201F1E"/>
          <w:shd w:val="clear" w:color="auto" w:fill="FFFFFF"/>
        </w:rPr>
        <w:t xml:space="preserve">       Public Information - which was previously managed by EDF and which will now see SCC publish details online and issue information packs in due </w:t>
      </w:r>
      <w:proofErr w:type="gramStart"/>
      <w:r w:rsidRPr="009A7957">
        <w:rPr>
          <w:rFonts w:ascii="Arial" w:hAnsi="Arial" w:cs="Arial"/>
          <w:color w:val="201F1E"/>
          <w:shd w:val="clear" w:color="auto" w:fill="FFFFFF"/>
        </w:rPr>
        <w:t>course;</w:t>
      </w:r>
      <w:r w:rsidRPr="009A7957">
        <w:rPr>
          <w:rFonts w:ascii="Arial" w:hAnsi="Arial" w:cs="Arial"/>
          <w:color w:val="201F1E"/>
        </w:rPr>
        <w:br/>
      </w:r>
      <w:r w:rsidRPr="009A7957">
        <w:rPr>
          <w:rFonts w:ascii="Arial" w:hAnsi="Arial" w:cs="Arial"/>
          <w:color w:val="201F1E"/>
          <w:shd w:val="clear" w:color="auto" w:fill="FFFFFF"/>
        </w:rPr>
        <w:t> .</w:t>
      </w:r>
      <w:proofErr w:type="gramEnd"/>
      <w:r w:rsidRPr="009A7957">
        <w:rPr>
          <w:rFonts w:ascii="Arial" w:hAnsi="Arial" w:cs="Arial"/>
          <w:color w:val="201F1E"/>
          <w:shd w:val="clear" w:color="auto" w:fill="FFFFFF"/>
        </w:rPr>
        <w:t>       An overarching Emergency Plan - which is being updated in partnership with local responders</w:t>
      </w:r>
      <w:r w:rsidRPr="009A7957">
        <w:rPr>
          <w:rFonts w:ascii="Arial" w:hAnsi="Arial" w:cs="Arial"/>
          <w:color w:val="201F1E"/>
        </w:rPr>
        <w:br/>
      </w:r>
      <w:r w:rsidRPr="009A7957">
        <w:rPr>
          <w:rFonts w:ascii="Arial" w:hAnsi="Arial" w:cs="Arial"/>
          <w:color w:val="201F1E"/>
          <w:shd w:val="clear" w:color="auto" w:fill="FFFFFF"/>
        </w:rPr>
        <w:t> .       A test of Emergency Arrangements – which will take place on July 8.</w:t>
      </w:r>
      <w:r w:rsidRPr="009A7957">
        <w:rPr>
          <w:rFonts w:ascii="Arial" w:hAnsi="Arial" w:cs="Arial"/>
          <w:color w:val="201F1E"/>
        </w:rPr>
        <w:br/>
      </w:r>
      <w:r w:rsidRPr="009A7957">
        <w:rPr>
          <w:rFonts w:ascii="Arial" w:hAnsi="Arial" w:cs="Arial"/>
          <w:color w:val="201F1E"/>
          <w:shd w:val="clear" w:color="auto" w:fill="FFFFFF"/>
        </w:rPr>
        <w:t> </w:t>
      </w:r>
      <w:r w:rsidRPr="009A7957">
        <w:rPr>
          <w:rFonts w:ascii="Arial" w:hAnsi="Arial" w:cs="Arial"/>
          <w:color w:val="201F1E"/>
        </w:rPr>
        <w:br/>
      </w:r>
      <w:r w:rsidRPr="009A7957">
        <w:rPr>
          <w:rFonts w:ascii="Arial" w:hAnsi="Arial" w:cs="Arial"/>
          <w:color w:val="201F1E"/>
          <w:shd w:val="clear" w:color="auto" w:fill="FFFFFF"/>
        </w:rPr>
        <w:t>For full, detailed information regarding all elements of current emergency planning for Sizewell, please visit </w:t>
      </w:r>
      <w:hyperlink r:id="rId13" w:tgtFrame="_blank" w:history="1">
        <w:r w:rsidRPr="009A7957">
          <w:rPr>
            <w:rStyle w:val="Hyperlink"/>
            <w:rFonts w:ascii="Arial" w:hAnsi="Arial" w:cs="Arial"/>
            <w:bdr w:val="none" w:sz="0" w:space="0" w:color="auto" w:frame="1"/>
            <w:shd w:val="clear" w:color="auto" w:fill="FFFFFF"/>
          </w:rPr>
          <w:t>www.suffolkresilience.com/risk-advice/advice-for-people-living-around-sizewell</w:t>
        </w:r>
      </w:hyperlink>
      <w:r w:rsidRPr="009A7957">
        <w:rPr>
          <w:rFonts w:ascii="Arial" w:hAnsi="Arial" w:cs="Arial"/>
          <w:color w:val="201F1E"/>
          <w:shd w:val="clear" w:color="auto" w:fill="FFFFFF"/>
        </w:rPr>
        <w:t>.  As changes are agreed, these pages will be updated.</w:t>
      </w:r>
      <w:r w:rsidRPr="009A7957">
        <w:rPr>
          <w:rFonts w:ascii="Arial" w:hAnsi="Arial" w:cs="Arial"/>
          <w:color w:val="201F1E"/>
        </w:rPr>
        <w:br/>
      </w:r>
      <w:r w:rsidRPr="009A7957">
        <w:rPr>
          <w:rFonts w:ascii="Arial" w:hAnsi="Arial" w:cs="Arial"/>
          <w:color w:val="201F1E"/>
        </w:rPr>
        <w:br/>
      </w:r>
      <w:r w:rsidRPr="009A7957">
        <w:rPr>
          <w:rFonts w:ascii="Arial" w:hAnsi="Arial" w:cs="Arial"/>
          <w:color w:val="201F1E"/>
          <w:shd w:val="clear" w:color="auto" w:fill="FFFFFF"/>
        </w:rPr>
        <w:t>Any further enquiries should be sent to Andy Osman, Head of Emergency Planning, Suffolk Joint Emergency Planning Unit, andy.osman@suffolk.gov.uk.</w:t>
      </w:r>
    </w:p>
    <w:p w:rsidR="0079558F" w:rsidRDefault="00687DC6">
      <w:pPr>
        <w:rPr>
          <w:rFonts w:ascii="Arial" w:hAnsi="Arial" w:cs="Arial"/>
          <w:sz w:val="24"/>
          <w:szCs w:val="24"/>
        </w:rPr>
      </w:pPr>
      <w:r w:rsidRPr="009A7957">
        <w:rPr>
          <w:rFonts w:ascii="Arial" w:hAnsi="Arial" w:cs="Arial"/>
          <w:sz w:val="24"/>
          <w:szCs w:val="24"/>
        </w:rPr>
        <w:t xml:space="preserve">National Grid Ventures – please copy us into any thoughts/comments </w:t>
      </w:r>
      <w:proofErr w:type="spellStart"/>
      <w:r w:rsidRPr="009A7957">
        <w:rPr>
          <w:rFonts w:ascii="Arial" w:hAnsi="Arial" w:cs="Arial"/>
          <w:sz w:val="24"/>
          <w:szCs w:val="24"/>
        </w:rPr>
        <w:t>etc</w:t>
      </w:r>
      <w:proofErr w:type="spellEnd"/>
    </w:p>
    <w:p w:rsidR="00460B9D" w:rsidRPr="00460B9D" w:rsidRDefault="00460B9D">
      <w:pPr>
        <w:rPr>
          <w:rFonts w:ascii="Arial" w:hAnsi="Arial" w:cs="Arial"/>
          <w:b/>
          <w:sz w:val="24"/>
          <w:szCs w:val="24"/>
          <w:u w:val="single"/>
        </w:rPr>
      </w:pPr>
      <w:r w:rsidRPr="00460B9D">
        <w:rPr>
          <w:rFonts w:ascii="Arial" w:hAnsi="Arial" w:cs="Arial"/>
          <w:b/>
          <w:sz w:val="24"/>
          <w:szCs w:val="24"/>
          <w:u w:val="single"/>
        </w:rPr>
        <w:t>The Law around organ donation is changing</w:t>
      </w:r>
    </w:p>
    <w:p w:rsidR="009A7957" w:rsidRPr="009A7957" w:rsidRDefault="00460B9D">
      <w:pPr>
        <w:rPr>
          <w:rFonts w:ascii="Arial" w:hAnsi="Arial" w:cs="Arial"/>
          <w:sz w:val="24"/>
          <w:szCs w:val="24"/>
        </w:rPr>
      </w:pPr>
      <w:r>
        <w:rPr>
          <w:noProof/>
          <w:lang w:eastAsia="en-GB"/>
        </w:rPr>
        <w:lastRenderedPageBreak/>
        <w:drawing>
          <wp:inline distT="0" distB="0" distL="0" distR="0">
            <wp:extent cx="5731510" cy="3223974"/>
            <wp:effectExtent l="0" t="0" r="2540" b="0"/>
            <wp:docPr id="2" name="Picture 2" descr="Image result for organ donation u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rgan donation uk&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rsidR="009A7957" w:rsidRDefault="009A7957">
      <w:pPr>
        <w:rPr>
          <w:rFonts w:ascii="Arial" w:hAnsi="Arial" w:cs="Arial"/>
          <w:color w:val="222222"/>
          <w:sz w:val="24"/>
          <w:szCs w:val="24"/>
          <w:shd w:val="clear" w:color="auto" w:fill="FFFFFF"/>
        </w:rPr>
      </w:pPr>
      <w:r w:rsidRPr="009A7957">
        <w:rPr>
          <w:rFonts w:ascii="Arial" w:hAnsi="Arial" w:cs="Arial"/>
          <w:color w:val="222222"/>
          <w:sz w:val="24"/>
          <w:szCs w:val="24"/>
          <w:shd w:val="clear" w:color="auto" w:fill="FFFFFF"/>
        </w:rPr>
        <w:t>The law around </w:t>
      </w:r>
      <w:r w:rsidRPr="009A7957">
        <w:rPr>
          <w:rFonts w:ascii="Arial" w:hAnsi="Arial" w:cs="Arial"/>
          <w:b/>
          <w:bCs/>
          <w:color w:val="222222"/>
          <w:sz w:val="24"/>
          <w:szCs w:val="24"/>
          <w:shd w:val="clear" w:color="auto" w:fill="FFFFFF"/>
        </w:rPr>
        <w:t>organ donation</w:t>
      </w:r>
      <w:r w:rsidRPr="009A7957">
        <w:rPr>
          <w:rFonts w:ascii="Arial" w:hAnsi="Arial" w:cs="Arial"/>
          <w:color w:val="222222"/>
          <w:sz w:val="24"/>
          <w:szCs w:val="24"/>
          <w:shd w:val="clear" w:color="auto" w:fill="FFFFFF"/>
        </w:rPr>
        <w:t> is changing in England. This means that from spring 2020, all adults in England will be considered an </w:t>
      </w:r>
      <w:r w:rsidRPr="009A7957">
        <w:rPr>
          <w:rFonts w:ascii="Arial" w:hAnsi="Arial" w:cs="Arial"/>
          <w:b/>
          <w:bCs/>
          <w:color w:val="222222"/>
          <w:sz w:val="24"/>
          <w:szCs w:val="24"/>
          <w:shd w:val="clear" w:color="auto" w:fill="FFFFFF"/>
        </w:rPr>
        <w:t>organ donor</w:t>
      </w:r>
      <w:r w:rsidRPr="009A7957">
        <w:rPr>
          <w:rFonts w:ascii="Arial" w:hAnsi="Arial" w:cs="Arial"/>
          <w:color w:val="222222"/>
          <w:sz w:val="24"/>
          <w:szCs w:val="24"/>
          <w:shd w:val="clear" w:color="auto" w:fill="FFFFFF"/>
        </w:rPr>
        <w:t> when they die unless they had recorded a decision not to </w:t>
      </w:r>
      <w:r w:rsidRPr="009A7957">
        <w:rPr>
          <w:rFonts w:ascii="Arial" w:hAnsi="Arial" w:cs="Arial"/>
          <w:b/>
          <w:bCs/>
          <w:color w:val="222222"/>
          <w:sz w:val="24"/>
          <w:szCs w:val="24"/>
          <w:shd w:val="clear" w:color="auto" w:fill="FFFFFF"/>
        </w:rPr>
        <w:t>donate</w:t>
      </w:r>
      <w:r w:rsidRPr="009A7957">
        <w:rPr>
          <w:rFonts w:ascii="Arial" w:hAnsi="Arial" w:cs="Arial"/>
          <w:color w:val="222222"/>
          <w:sz w:val="24"/>
          <w:szCs w:val="24"/>
          <w:shd w:val="clear" w:color="auto" w:fill="FFFFFF"/>
        </w:rPr>
        <w:t> or are in one of the excluded groups. This is commonly referred to as an 'opt out' system</w:t>
      </w:r>
    </w:p>
    <w:p w:rsidR="00460B9D" w:rsidRPr="00460B9D" w:rsidRDefault="00460B9D" w:rsidP="00460B9D">
      <w:pPr>
        <w:spacing w:after="0" w:line="240" w:lineRule="auto"/>
        <w:rPr>
          <w:rFonts w:ascii="Arial" w:eastAsia="Times New Roman" w:hAnsi="Arial" w:cs="Arial"/>
          <w:sz w:val="24"/>
          <w:szCs w:val="24"/>
          <w:lang w:eastAsia="en-GB"/>
        </w:rPr>
      </w:pPr>
      <w:r w:rsidRPr="00460B9D">
        <w:rPr>
          <w:rFonts w:ascii="Arial" w:eastAsia="Times New Roman" w:hAnsi="Arial" w:cs="Arial"/>
          <w:sz w:val="24"/>
          <w:szCs w:val="24"/>
          <w:lang w:eastAsia="en-GB"/>
        </w:rPr>
        <w:t>You can record your decision to opt in or out on the </w:t>
      </w:r>
      <w:hyperlink r:id="rId15" w:tooltip="More information about your choices" w:history="1">
        <w:r w:rsidRPr="00460B9D">
          <w:rPr>
            <w:rFonts w:ascii="Arial" w:eastAsia="Times New Roman" w:hAnsi="Arial" w:cs="Arial"/>
            <w:sz w:val="24"/>
            <w:szCs w:val="24"/>
            <w:u w:val="single"/>
            <w:lang w:eastAsia="en-GB"/>
          </w:rPr>
          <w:t>Organ Donor Register</w:t>
        </w:r>
      </w:hyperlink>
      <w:r w:rsidRPr="00460B9D">
        <w:rPr>
          <w:rFonts w:ascii="Arial" w:eastAsia="Times New Roman" w:hAnsi="Arial" w:cs="Arial"/>
          <w:sz w:val="24"/>
          <w:szCs w:val="24"/>
          <w:lang w:eastAsia="en-GB"/>
        </w:rPr>
        <w:t>.</w:t>
      </w:r>
    </w:p>
    <w:p w:rsidR="00460B9D" w:rsidRPr="00460B9D" w:rsidRDefault="00A851F7" w:rsidP="00460B9D">
      <w:pPr>
        <w:spacing w:after="338" w:line="240" w:lineRule="auto"/>
        <w:rPr>
          <w:rFonts w:ascii="Arial" w:eastAsia="Times New Roman" w:hAnsi="Arial" w:cs="Arial"/>
          <w:sz w:val="24"/>
          <w:szCs w:val="24"/>
          <w:lang w:eastAsia="en-GB"/>
        </w:rPr>
      </w:pPr>
      <w:hyperlink r:id="rId16" w:history="1">
        <w:r w:rsidR="00460B9D" w:rsidRPr="00460B9D">
          <w:rPr>
            <w:rStyle w:val="Hyperlink"/>
            <w:rFonts w:ascii="Arial" w:hAnsi="Arial" w:cs="Arial"/>
            <w:color w:val="auto"/>
            <w:sz w:val="24"/>
            <w:szCs w:val="24"/>
          </w:rPr>
          <w:t>https://www.organdonation.nhs.uk/helping-you-to-decide/about-your-choices/</w:t>
        </w:r>
      </w:hyperlink>
      <w:r w:rsidR="00460B9D" w:rsidRPr="00460B9D">
        <w:rPr>
          <w:rFonts w:ascii="Arial" w:hAnsi="Arial" w:cs="Arial"/>
          <w:sz w:val="24"/>
          <w:szCs w:val="24"/>
        </w:rPr>
        <w:t xml:space="preserve"> </w:t>
      </w:r>
      <w:proofErr w:type="gramStart"/>
      <w:r w:rsidR="00460B9D" w:rsidRPr="00460B9D">
        <w:rPr>
          <w:rFonts w:ascii="Arial" w:eastAsia="Times New Roman" w:hAnsi="Arial" w:cs="Arial"/>
          <w:sz w:val="24"/>
          <w:szCs w:val="24"/>
          <w:lang w:eastAsia="en-GB"/>
        </w:rPr>
        <w:t>Those</w:t>
      </w:r>
      <w:proofErr w:type="gramEnd"/>
      <w:r w:rsidR="00460B9D" w:rsidRPr="00460B9D">
        <w:rPr>
          <w:rFonts w:ascii="Arial" w:eastAsia="Times New Roman" w:hAnsi="Arial" w:cs="Arial"/>
          <w:sz w:val="24"/>
          <w:szCs w:val="24"/>
          <w:lang w:eastAsia="en-GB"/>
        </w:rPr>
        <w:t xml:space="preserve"> excluded will be people under 18, people who have lived in England for less than 12 months or who are not living here voluntarily, and people who lack the capacity to understand the change.</w:t>
      </w:r>
    </w:p>
    <w:p w:rsidR="00460B9D" w:rsidRPr="00460B9D" w:rsidRDefault="00460B9D" w:rsidP="00460B9D">
      <w:pPr>
        <w:spacing w:after="338" w:line="240" w:lineRule="auto"/>
        <w:rPr>
          <w:rFonts w:ascii="Arial" w:eastAsia="Times New Roman" w:hAnsi="Arial" w:cs="Arial"/>
          <w:sz w:val="24"/>
          <w:szCs w:val="24"/>
          <w:lang w:eastAsia="en-GB"/>
        </w:rPr>
      </w:pPr>
      <w:r w:rsidRPr="00460B9D">
        <w:rPr>
          <w:rFonts w:ascii="Arial" w:eastAsia="Times New Roman" w:hAnsi="Arial" w:cs="Arial"/>
          <w:sz w:val="24"/>
          <w:szCs w:val="24"/>
          <w:lang w:eastAsia="en-GB"/>
        </w:rPr>
        <w:t>Adults covered by the change will still have a choice whether they want to be an organ donor and which organs they would like to donate, and their families will still be involved before organ donation goes ahead.</w:t>
      </w:r>
    </w:p>
    <w:p w:rsidR="00460B9D" w:rsidRDefault="00460B9D">
      <w:pPr>
        <w:rPr>
          <w:rFonts w:ascii="Arial" w:hAnsi="Arial" w:cs="Arial"/>
          <w:sz w:val="24"/>
          <w:szCs w:val="24"/>
        </w:rPr>
      </w:pPr>
      <w:r w:rsidRPr="00460B9D">
        <w:rPr>
          <w:rFonts w:ascii="Arial" w:hAnsi="Arial" w:cs="Arial"/>
          <w:sz w:val="24"/>
          <w:szCs w:val="24"/>
        </w:rPr>
        <w:t xml:space="preserve">For all information please look at </w:t>
      </w:r>
      <w:hyperlink r:id="rId17" w:history="1">
        <w:r w:rsidRPr="00460B9D">
          <w:rPr>
            <w:rStyle w:val="Hyperlink"/>
            <w:rFonts w:ascii="Arial" w:hAnsi="Arial" w:cs="Arial"/>
            <w:color w:val="auto"/>
            <w:sz w:val="24"/>
            <w:szCs w:val="24"/>
          </w:rPr>
          <w:t>https://www.organdonation.nhs.uk/</w:t>
        </w:r>
      </w:hyperlink>
    </w:p>
    <w:p w:rsidR="00166614" w:rsidRPr="00166614" w:rsidRDefault="00166614" w:rsidP="00166614">
      <w:pPr>
        <w:pStyle w:val="Heading1"/>
        <w:rPr>
          <w:rFonts w:ascii="Arial" w:hAnsi="Arial" w:cs="Arial"/>
          <w:color w:val="000000"/>
          <w:sz w:val="24"/>
          <w:szCs w:val="24"/>
          <w:u w:val="single"/>
        </w:rPr>
      </w:pPr>
      <w:r w:rsidRPr="00166614">
        <w:rPr>
          <w:rFonts w:ascii="Arial" w:hAnsi="Arial" w:cs="Arial"/>
          <w:color w:val="000000"/>
          <w:sz w:val="24"/>
          <w:szCs w:val="24"/>
          <w:u w:val="single"/>
        </w:rPr>
        <w:t>Restrictions on mass balloon and sky lantern releases</w:t>
      </w:r>
      <w:r w:rsidR="00B07641">
        <w:rPr>
          <w:rFonts w:ascii="Arial" w:hAnsi="Arial" w:cs="Arial"/>
          <w:color w:val="000000"/>
          <w:sz w:val="24"/>
          <w:szCs w:val="24"/>
          <w:u w:val="single"/>
        </w:rPr>
        <w:t xml:space="preserve"> - reminder</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Sky lanterns and the mass release of balloons are banned from council-owned land.</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The reason for the ban is the risk they pose to wildlife and livestock. There have been documented cases of livestock or other animal loss, including cattle, horses, sheep and goats as a result of ingestion of parts from sky lanterns and balloon debris. Entrapment and panic are also known issues affecting livestock and wildlife.</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Furthermore, sky lanterns pose a documented fire hazard and a significant risk to the proper and effective operation of coastal rescue services.</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lastRenderedPageBreak/>
        <w:t>We have adopted a </w:t>
      </w:r>
      <w:hyperlink r:id="rId18" w:tgtFrame="_blank" w:tooltip="Balloon releases code of conduct" w:history="1">
        <w:r>
          <w:rPr>
            <w:rStyle w:val="Hyperlink"/>
            <w:rFonts w:ascii="Arial" w:hAnsi="Arial" w:cs="Arial"/>
            <w:color w:val="0767B2"/>
            <w:sz w:val="26"/>
            <w:szCs w:val="26"/>
          </w:rPr>
          <w:t>code of conduct</w:t>
        </w:r>
      </w:hyperlink>
      <w:r>
        <w:rPr>
          <w:rFonts w:ascii="Arial" w:hAnsi="Arial" w:cs="Arial"/>
          <w:color w:val="000000"/>
          <w:sz w:val="26"/>
          <w:szCs w:val="26"/>
        </w:rPr>
        <w:t> for staff and councillors to follow on this issue.</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A ban on mass balloon releases, and a ban on the release of any sky lanterns whatsoever, is included within the terms for leasing council land for all events:</w:t>
      </w:r>
    </w:p>
    <w:p w:rsidR="00166614" w:rsidRDefault="00A851F7" w:rsidP="00166614">
      <w:pPr>
        <w:numPr>
          <w:ilvl w:val="0"/>
          <w:numId w:val="2"/>
        </w:numPr>
        <w:spacing w:before="100" w:beforeAutospacing="1" w:after="100" w:afterAutospacing="1" w:line="240" w:lineRule="auto"/>
        <w:ind w:left="600"/>
        <w:rPr>
          <w:rFonts w:ascii="Arial" w:hAnsi="Arial" w:cs="Arial"/>
          <w:color w:val="000000"/>
          <w:sz w:val="23"/>
          <w:szCs w:val="23"/>
        </w:rPr>
      </w:pPr>
      <w:hyperlink r:id="rId19" w:tgtFrame="_blank" w:tooltip=" Good practice and safety guidelines for events" w:history="1">
        <w:r w:rsidR="00166614">
          <w:rPr>
            <w:rStyle w:val="Hyperlink"/>
            <w:rFonts w:ascii="Arial" w:hAnsi="Arial" w:cs="Arial"/>
            <w:color w:val="0767B2"/>
            <w:sz w:val="23"/>
            <w:szCs w:val="23"/>
          </w:rPr>
          <w:t>Good practice and safety guidelines for events</w:t>
        </w:r>
      </w:hyperlink>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We encourage landowners, parish and town councils and event organisers to consider doing the same.</w:t>
      </w:r>
    </w:p>
    <w:p w:rsidR="00166614" w:rsidRDefault="00166614" w:rsidP="00166614">
      <w:pPr>
        <w:pStyle w:val="NormalWeb"/>
        <w:spacing w:before="0" w:beforeAutospacing="0"/>
        <w:rPr>
          <w:rFonts w:ascii="Arial" w:hAnsi="Arial" w:cs="Arial"/>
          <w:color w:val="000000"/>
          <w:sz w:val="26"/>
          <w:szCs w:val="26"/>
        </w:rPr>
      </w:pPr>
      <w:r>
        <w:rPr>
          <w:rFonts w:ascii="Arial" w:hAnsi="Arial" w:cs="Arial"/>
          <w:color w:val="000000"/>
          <w:sz w:val="26"/>
          <w:szCs w:val="26"/>
        </w:rPr>
        <w:t>Some fun alternatives to mark a special occasion or raise money:</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Planting a native tree, </w:t>
      </w:r>
      <w:hyperlink r:id="rId20" w:tgtFrame="_blank" w:tooltip="Planting a native flower" w:history="1">
        <w:r>
          <w:rPr>
            <w:rStyle w:val="Hyperlink"/>
            <w:rFonts w:ascii="Arial" w:hAnsi="Arial" w:cs="Arial"/>
            <w:color w:val="0767B2"/>
            <w:sz w:val="23"/>
            <w:szCs w:val="23"/>
          </w:rPr>
          <w:t>flower</w:t>
        </w:r>
      </w:hyperlink>
      <w:r>
        <w:rPr>
          <w:rFonts w:ascii="Arial" w:hAnsi="Arial" w:cs="Arial"/>
          <w:color w:val="000000"/>
          <w:sz w:val="23"/>
          <w:szCs w:val="23"/>
        </w:rPr>
        <w:t> or </w:t>
      </w:r>
      <w:hyperlink r:id="rId21" w:tgtFrame="_blank" w:tooltip="Planting a butterfly garden - Suffolk Wildlife Trust" w:history="1">
        <w:r>
          <w:rPr>
            <w:rStyle w:val="Hyperlink"/>
            <w:rFonts w:ascii="Arial" w:hAnsi="Arial" w:cs="Arial"/>
            <w:color w:val="0767B2"/>
            <w:sz w:val="23"/>
            <w:szCs w:val="23"/>
          </w:rPr>
          <w:t>butterfly</w:t>
        </w:r>
      </w:hyperlink>
      <w:r>
        <w:rPr>
          <w:rFonts w:ascii="Arial" w:hAnsi="Arial" w:cs="Arial"/>
          <w:color w:val="000000"/>
          <w:sz w:val="23"/>
          <w:szCs w:val="23"/>
        </w:rPr>
        <w:t> </w:t>
      </w:r>
      <w:hyperlink r:id="rId22" w:tgtFrame="_blank" w:tooltip="Planting a butterfly garden - Grow Wild UK" w:history="1">
        <w:r>
          <w:rPr>
            <w:rStyle w:val="Hyperlink"/>
            <w:rFonts w:ascii="Arial" w:hAnsi="Arial" w:cs="Arial"/>
            <w:color w:val="0767B2"/>
            <w:sz w:val="23"/>
            <w:szCs w:val="23"/>
          </w:rPr>
          <w:t>garden</w:t>
        </w:r>
      </w:hyperlink>
      <w:r>
        <w:rPr>
          <w:rFonts w:ascii="Arial" w:hAnsi="Arial" w:cs="Arial"/>
          <w:color w:val="000000"/>
          <w:sz w:val="23"/>
          <w:szCs w:val="23"/>
        </w:rPr>
        <w:t>.</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Flags, banners, streamers, ribbons and dancing inflatables.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Kites and garden spinners.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Bunting.</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Tissue paper pompoms.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Floating flowers.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Lighting candles and lanterns.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Blowing bubbles.</w:t>
      </w:r>
    </w:p>
    <w:p w:rsidR="00166614" w:rsidRDefault="00166614" w:rsidP="00166614">
      <w:pPr>
        <w:numPr>
          <w:ilvl w:val="0"/>
          <w:numId w:val="3"/>
        </w:numPr>
        <w:spacing w:before="100" w:beforeAutospacing="1" w:after="100" w:afterAutospacing="1" w:line="240" w:lineRule="auto"/>
        <w:ind w:left="600"/>
        <w:rPr>
          <w:rFonts w:ascii="Arial" w:hAnsi="Arial" w:cs="Arial"/>
          <w:color w:val="000000"/>
          <w:sz w:val="23"/>
          <w:szCs w:val="23"/>
        </w:rPr>
      </w:pPr>
      <w:r>
        <w:rPr>
          <w:rFonts w:ascii="Arial" w:hAnsi="Arial" w:cs="Arial"/>
          <w:color w:val="000000"/>
          <w:sz w:val="23"/>
          <w:szCs w:val="23"/>
        </w:rPr>
        <w:t>LED lights.</w:t>
      </w:r>
    </w:p>
    <w:p w:rsidR="00B07641" w:rsidRDefault="00B07641" w:rsidP="00B07641">
      <w:pPr>
        <w:spacing w:before="100" w:beforeAutospacing="1" w:after="100" w:afterAutospacing="1" w:line="240" w:lineRule="auto"/>
        <w:ind w:left="600"/>
        <w:rPr>
          <w:rFonts w:ascii="Arial" w:hAnsi="Arial" w:cs="Arial"/>
          <w:color w:val="000000"/>
          <w:sz w:val="23"/>
          <w:szCs w:val="23"/>
        </w:rPr>
      </w:pPr>
    </w:p>
    <w:p w:rsidR="00B07641" w:rsidRPr="00B07641" w:rsidRDefault="00B07641" w:rsidP="00B07641">
      <w:pPr>
        <w:spacing w:before="100" w:beforeAutospacing="1" w:after="100" w:afterAutospacing="1" w:line="240" w:lineRule="auto"/>
        <w:rPr>
          <w:rFonts w:ascii="Arial" w:hAnsi="Arial" w:cs="Arial"/>
          <w:b/>
          <w:color w:val="000000"/>
          <w:sz w:val="24"/>
          <w:szCs w:val="24"/>
        </w:rPr>
      </w:pPr>
      <w:r w:rsidRPr="00B07641">
        <w:rPr>
          <w:rFonts w:ascii="Arial" w:hAnsi="Arial" w:cs="Arial"/>
          <w:b/>
          <w:color w:val="000000"/>
          <w:sz w:val="24"/>
          <w:szCs w:val="24"/>
        </w:rPr>
        <w:t>Best wishes, we look forward to hearing from you,</w:t>
      </w:r>
    </w:p>
    <w:p w:rsidR="00B07641" w:rsidRDefault="00B07641" w:rsidP="00B07641">
      <w:pPr>
        <w:spacing w:before="100" w:beforeAutospacing="1" w:after="100" w:afterAutospacing="1" w:line="240" w:lineRule="auto"/>
        <w:rPr>
          <w:rFonts w:ascii="Arial" w:hAnsi="Arial" w:cs="Arial"/>
          <w:b/>
          <w:color w:val="000000"/>
          <w:sz w:val="24"/>
          <w:szCs w:val="24"/>
        </w:rPr>
      </w:pPr>
      <w:r w:rsidRPr="00B07641">
        <w:rPr>
          <w:rFonts w:ascii="Arial" w:hAnsi="Arial" w:cs="Arial"/>
          <w:b/>
          <w:color w:val="000000"/>
          <w:sz w:val="24"/>
          <w:szCs w:val="24"/>
        </w:rPr>
        <w:t>T-J, Jocelyn and Tony</w:t>
      </w:r>
    </w:p>
    <w:p w:rsidR="00B07641" w:rsidRDefault="00B07641" w:rsidP="00B07641">
      <w:pPr>
        <w:spacing w:before="100" w:beforeAutospacing="1" w:after="100" w:afterAutospacing="1" w:line="240" w:lineRule="auto"/>
        <w:rPr>
          <w:rFonts w:ascii="Arial" w:hAnsi="Arial" w:cs="Arial"/>
          <w:b/>
          <w:color w:val="000000"/>
          <w:sz w:val="24"/>
          <w:szCs w:val="24"/>
        </w:rPr>
      </w:pPr>
    </w:p>
    <w:p w:rsidR="00B07641" w:rsidRPr="00B07641" w:rsidRDefault="00B07641" w:rsidP="00B07641">
      <w:pPr>
        <w:spacing w:before="100" w:beforeAutospacing="1" w:after="100" w:afterAutospacing="1" w:line="240" w:lineRule="auto"/>
        <w:rPr>
          <w:rFonts w:ascii="Arial" w:hAnsi="Arial" w:cs="Arial"/>
          <w:b/>
          <w:color w:val="000000"/>
          <w:sz w:val="24"/>
          <w:szCs w:val="24"/>
        </w:rPr>
      </w:pPr>
      <w:r>
        <w:rPr>
          <w:rFonts w:ascii="Arial" w:hAnsi="Arial" w:cs="Arial"/>
          <w:b/>
          <w:color w:val="000000"/>
          <w:sz w:val="24"/>
          <w:szCs w:val="24"/>
        </w:rPr>
        <w:t>For info:</w:t>
      </w:r>
    </w:p>
    <w:p w:rsidR="00166614" w:rsidRPr="00166614" w:rsidRDefault="00166614" w:rsidP="00166614">
      <w:pPr>
        <w:pStyle w:val="NormalWeb"/>
        <w:shd w:val="clear" w:color="auto" w:fill="FFFFFF"/>
        <w:spacing w:before="0" w:after="0"/>
        <w:jc w:val="center"/>
        <w:textAlignment w:val="baseline"/>
        <w:rPr>
          <w:rFonts w:ascii="Arial" w:hAnsi="Arial" w:cs="Arial"/>
          <w:color w:val="000000"/>
          <w:sz w:val="20"/>
          <w:szCs w:val="20"/>
        </w:rPr>
      </w:pPr>
      <w:r w:rsidRPr="00166614">
        <w:rPr>
          <w:rStyle w:val="Strong"/>
          <w:rFonts w:ascii="inherit" w:hAnsi="inherit" w:cs="Arial"/>
          <w:color w:val="000000"/>
          <w:sz w:val="20"/>
          <w:szCs w:val="20"/>
          <w:bdr w:val="none" w:sz="0" w:space="0" w:color="auto" w:frame="1"/>
        </w:rPr>
        <w:t>Meeting of the Cabinet</w:t>
      </w:r>
    </w:p>
    <w:p w:rsidR="00166614" w:rsidRPr="00166614" w:rsidRDefault="00166614" w:rsidP="00166614">
      <w:pPr>
        <w:pStyle w:val="NormalWeb"/>
        <w:shd w:val="clear" w:color="auto" w:fill="FFFFFF"/>
        <w:spacing w:before="0" w:after="0"/>
        <w:jc w:val="center"/>
        <w:textAlignment w:val="baseline"/>
        <w:rPr>
          <w:rFonts w:ascii="Arial" w:hAnsi="Arial" w:cs="Arial"/>
          <w:color w:val="000000"/>
          <w:sz w:val="20"/>
          <w:szCs w:val="20"/>
        </w:rPr>
      </w:pPr>
      <w:proofErr w:type="gramStart"/>
      <w:r w:rsidRPr="00166614">
        <w:rPr>
          <w:rFonts w:ascii="Arial" w:hAnsi="Arial" w:cs="Arial"/>
          <w:color w:val="000000"/>
          <w:sz w:val="20"/>
          <w:szCs w:val="20"/>
          <w:bdr w:val="none" w:sz="0" w:space="0" w:color="auto" w:frame="1"/>
        </w:rPr>
        <w:t>to</w:t>
      </w:r>
      <w:proofErr w:type="gramEnd"/>
      <w:r w:rsidRPr="00166614">
        <w:rPr>
          <w:rFonts w:ascii="Arial" w:hAnsi="Arial" w:cs="Arial"/>
          <w:color w:val="000000"/>
          <w:sz w:val="20"/>
          <w:szCs w:val="20"/>
          <w:bdr w:val="none" w:sz="0" w:space="0" w:color="auto" w:frame="1"/>
        </w:rPr>
        <w:t xml:space="preserve"> be held in the Deben Conference Room, East Suffolk House, Melton</w:t>
      </w:r>
    </w:p>
    <w:p w:rsidR="00166614" w:rsidRPr="00166614" w:rsidRDefault="00166614" w:rsidP="00166614">
      <w:pPr>
        <w:pStyle w:val="NormalWeb"/>
        <w:shd w:val="clear" w:color="auto" w:fill="FFFFFF"/>
        <w:spacing w:before="0" w:after="0"/>
        <w:jc w:val="center"/>
        <w:textAlignment w:val="baseline"/>
        <w:rPr>
          <w:rFonts w:ascii="Arial" w:hAnsi="Arial" w:cs="Arial"/>
          <w:color w:val="000000"/>
          <w:sz w:val="20"/>
          <w:szCs w:val="20"/>
        </w:rPr>
      </w:pPr>
      <w:proofErr w:type="gramStart"/>
      <w:r w:rsidRPr="00166614">
        <w:rPr>
          <w:rFonts w:ascii="Arial" w:hAnsi="Arial" w:cs="Arial"/>
          <w:color w:val="000000"/>
          <w:sz w:val="20"/>
          <w:szCs w:val="20"/>
          <w:bdr w:val="none" w:sz="0" w:space="0" w:color="auto" w:frame="1"/>
        </w:rPr>
        <w:t>on</w:t>
      </w:r>
      <w:proofErr w:type="gramEnd"/>
      <w:r w:rsidRPr="00166614">
        <w:rPr>
          <w:rFonts w:ascii="Arial" w:hAnsi="Arial" w:cs="Arial"/>
          <w:color w:val="000000"/>
          <w:sz w:val="20"/>
          <w:szCs w:val="20"/>
          <w:bdr w:val="none" w:sz="0" w:space="0" w:color="auto" w:frame="1"/>
        </w:rPr>
        <w:t> </w:t>
      </w:r>
      <w:r w:rsidRPr="00166614">
        <w:rPr>
          <w:rStyle w:val="Strong"/>
          <w:rFonts w:ascii="inherit" w:hAnsi="inherit" w:cs="Arial"/>
          <w:color w:val="000000"/>
          <w:sz w:val="20"/>
          <w:szCs w:val="20"/>
          <w:bdr w:val="none" w:sz="0" w:space="0" w:color="auto" w:frame="1"/>
        </w:rPr>
        <w:t>Tuesday, 4 February 2020</w:t>
      </w:r>
      <w:r w:rsidRPr="00166614">
        <w:rPr>
          <w:rFonts w:ascii="Arial" w:hAnsi="Arial" w:cs="Arial"/>
          <w:color w:val="000000"/>
          <w:sz w:val="20"/>
          <w:szCs w:val="20"/>
          <w:bdr w:val="none" w:sz="0" w:space="0" w:color="auto" w:frame="1"/>
        </w:rPr>
        <w:t> at </w:t>
      </w:r>
      <w:r w:rsidRPr="00166614">
        <w:rPr>
          <w:rStyle w:val="Strong"/>
          <w:rFonts w:ascii="inherit" w:hAnsi="inherit" w:cs="Arial"/>
          <w:color w:val="000000"/>
          <w:sz w:val="20"/>
          <w:szCs w:val="20"/>
          <w:bdr w:val="none" w:sz="0" w:space="0" w:color="auto" w:frame="1"/>
        </w:rPr>
        <w:t>6.30 pm</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Fonts w:ascii="inherit" w:hAnsi="inherit" w:cs="Arial"/>
          <w:b/>
          <w:bCs/>
          <w:color w:val="000000"/>
          <w:sz w:val="20"/>
          <w:szCs w:val="20"/>
        </w:rPr>
        <w:t xml:space="preserve">Part One - Open </w:t>
      </w:r>
      <w:proofErr w:type="gramStart"/>
      <w:r w:rsidRPr="00166614">
        <w:rPr>
          <w:rFonts w:ascii="inherit" w:hAnsi="inherit" w:cs="Arial"/>
          <w:b/>
          <w:bCs/>
          <w:color w:val="000000"/>
          <w:sz w:val="20"/>
          <w:szCs w:val="20"/>
        </w:rPr>
        <w:t>To</w:t>
      </w:r>
      <w:proofErr w:type="gramEnd"/>
      <w:r w:rsidRPr="00166614">
        <w:rPr>
          <w:rFonts w:ascii="inherit" w:hAnsi="inherit" w:cs="Arial"/>
          <w:b/>
          <w:bCs/>
          <w:color w:val="000000"/>
          <w:sz w:val="20"/>
          <w:szCs w:val="20"/>
        </w:rPr>
        <w:t xml:space="preserve"> The Public</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1</w:t>
      </w:r>
      <w:r w:rsidRPr="00166614">
        <w:rPr>
          <w:rFonts w:ascii="inherit" w:hAnsi="inherit" w:cs="Arial"/>
          <w:b/>
          <w:bCs/>
          <w:color w:val="000000"/>
          <w:sz w:val="20"/>
          <w:szCs w:val="20"/>
        </w:rPr>
        <w:t> Apologies for Absence</w:t>
      </w:r>
    </w:p>
    <w:p w:rsidR="00166614" w:rsidRPr="00166614" w:rsidRDefault="00166614" w:rsidP="00166614">
      <w:pPr>
        <w:pStyle w:val="NormalWeb"/>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To receive apologies for absence, if any.</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2</w:t>
      </w:r>
      <w:r w:rsidRPr="00166614">
        <w:rPr>
          <w:rFonts w:ascii="inherit" w:hAnsi="inherit" w:cs="Arial"/>
          <w:b/>
          <w:bCs/>
          <w:color w:val="000000"/>
          <w:sz w:val="20"/>
          <w:szCs w:val="20"/>
        </w:rPr>
        <w:t> Declarations of Interest</w:t>
      </w:r>
    </w:p>
    <w:p w:rsidR="00166614" w:rsidRPr="00166614" w:rsidRDefault="00166614" w:rsidP="00166614">
      <w:pPr>
        <w:pStyle w:val="NormalWeb"/>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Members and Officers are invited to make any declarations of Disclosable Pecuniary or Local Non-Pecuniary Interests that they may have in relation to items on the Agenda and are also reminded to make any declarations at any stage during the Meeting if it becomes apparent that this may be required when a particular item or issue is considered.</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lastRenderedPageBreak/>
        <w:t>3</w:t>
      </w:r>
      <w:r w:rsidRPr="00166614">
        <w:rPr>
          <w:rFonts w:ascii="inherit" w:hAnsi="inherit" w:cs="Arial"/>
          <w:b/>
          <w:bCs/>
          <w:color w:val="000000"/>
          <w:sz w:val="20"/>
          <w:szCs w:val="20"/>
        </w:rPr>
        <w:t> Announcements</w:t>
      </w:r>
    </w:p>
    <w:p w:rsidR="00166614" w:rsidRPr="00166614" w:rsidRDefault="00166614" w:rsidP="00166614">
      <w:pPr>
        <w:pStyle w:val="NormalWeb"/>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To receive any announcements.</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4</w:t>
      </w:r>
      <w:r w:rsidRPr="00166614">
        <w:rPr>
          <w:rFonts w:ascii="inherit" w:hAnsi="inherit" w:cs="Arial"/>
          <w:b/>
          <w:bCs/>
          <w:color w:val="000000"/>
          <w:sz w:val="20"/>
          <w:szCs w:val="20"/>
        </w:rPr>
        <w:t> </w:t>
      </w:r>
      <w:r w:rsidRPr="00166614">
        <w:rPr>
          <w:rFonts w:ascii="inherit" w:hAnsi="inherit" w:cs="Arial"/>
          <w:b/>
          <w:bCs/>
          <w:noProof/>
          <w:color w:val="000000"/>
          <w:sz w:val="20"/>
          <w:szCs w:val="20"/>
          <w:lang w:eastAsia="en-GB"/>
        </w:rPr>
        <w:drawing>
          <wp:inline distT="0" distB="0" distL="0" distR="0">
            <wp:extent cx="152400" cy="152400"/>
            <wp:effectExtent l="0" t="0" r="0" b="0"/>
            <wp:docPr id="23" name="Picture 2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imgFileType_3"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b/>
          <w:bCs/>
          <w:color w:val="000000"/>
          <w:sz w:val="20"/>
          <w:szCs w:val="20"/>
        </w:rPr>
        <w:t> </w:t>
      </w:r>
      <w:hyperlink r:id="rId24" w:tgtFrame="_blank" w:tooltip="Click to view: Minutes" w:history="1">
        <w:r w:rsidRPr="00166614">
          <w:rPr>
            <w:rStyle w:val="Hyperlink"/>
            <w:rFonts w:ascii="inherit" w:hAnsi="inherit" w:cs="Arial"/>
            <w:color w:val="0767B2"/>
            <w:sz w:val="20"/>
            <w:szCs w:val="20"/>
            <w:bdr w:val="none" w:sz="0" w:space="0" w:color="auto" w:frame="1"/>
          </w:rPr>
          <w:t>Minutes</w:t>
        </w:r>
      </w:hyperlink>
      <w:r w:rsidRPr="00166614">
        <w:rPr>
          <w:rFonts w:ascii="inherit" w:hAnsi="inherit" w:cs="Arial"/>
          <w:b/>
          <w:bCs/>
          <w:color w:val="000000"/>
          <w:sz w:val="20"/>
          <w:szCs w:val="20"/>
        </w:rPr>
        <w:t> </w:t>
      </w:r>
      <w:r w:rsidRPr="00166614">
        <w:rPr>
          <w:rStyle w:val="filesize"/>
          <w:rFonts w:ascii="Arial" w:hAnsi="Arial" w:cs="Arial"/>
          <w:color w:val="000000"/>
          <w:sz w:val="20"/>
          <w:szCs w:val="20"/>
          <w:bdr w:val="none" w:sz="0" w:space="0" w:color="auto" w:frame="1"/>
        </w:rPr>
        <w:t>(219Kb)</w:t>
      </w:r>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To confirm as a correct record the Minutes of the Meeting held on 3 December 2019</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Fonts w:ascii="inherit" w:hAnsi="inherit" w:cs="Arial"/>
          <w:b/>
          <w:bCs/>
          <w:color w:val="000000"/>
          <w:sz w:val="20"/>
          <w:szCs w:val="20"/>
        </w:rPr>
        <w:t> KEY DECISIONS</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5</w:t>
      </w:r>
      <w:r w:rsidRPr="00166614">
        <w:rPr>
          <w:rFonts w:ascii="inherit" w:hAnsi="inherit" w:cs="Arial"/>
          <w:b/>
          <w:bCs/>
          <w:color w:val="000000"/>
          <w:sz w:val="20"/>
          <w:szCs w:val="20"/>
        </w:rPr>
        <w:t> </w:t>
      </w:r>
      <w:hyperlink r:id="rId25" w:tgtFrame="_blank" w:tooltip="Click to view: Acceptance of Ministry of Housing, Communities and Local Government (MHCLG) Rough Sleeping Grant Funding" w:history="1">
        <w:r w:rsidRPr="00166614">
          <w:rPr>
            <w:rStyle w:val="Hyperlink"/>
            <w:rFonts w:ascii="inherit" w:hAnsi="inherit" w:cs="Arial"/>
            <w:color w:val="0767B2"/>
            <w:sz w:val="20"/>
            <w:szCs w:val="20"/>
            <w:bdr w:val="none" w:sz="0" w:space="0" w:color="auto" w:frame="1"/>
          </w:rPr>
          <w:t>Acceptance of Ministry of Housing, Communities and Local Government (MHCLG) Rough Sleeping Grant Funding</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Cabinet Member with responsibility for Housing</w:t>
      </w:r>
    </w:p>
    <w:p w:rsidR="00166614" w:rsidRPr="00166614" w:rsidRDefault="00166614" w:rsidP="00166614">
      <w:pPr>
        <w:numPr>
          <w:ilvl w:val="0"/>
          <w:numId w:val="4"/>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22" name="Picture 2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5_rptDocuments_5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26" w:tgtFrame="_blank" w:tooltip="Click to view 'ES-0280 - Acceptance of Rough Sleeping Grant Funding 2020'" w:history="1">
        <w:r w:rsidRPr="00166614">
          <w:rPr>
            <w:rStyle w:val="Hyperlink"/>
            <w:rFonts w:ascii="inherit" w:hAnsi="inherit" w:cs="Arial"/>
            <w:color w:val="0767B2"/>
            <w:sz w:val="20"/>
            <w:szCs w:val="20"/>
            <w:bdr w:val="none" w:sz="0" w:space="0" w:color="auto" w:frame="1"/>
          </w:rPr>
          <w:t>ES-0280 - Acceptance of Rough Sleeping Grant Funding 2020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(197Kb)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6</w:t>
      </w:r>
      <w:r w:rsidRPr="00166614">
        <w:rPr>
          <w:rFonts w:ascii="inherit" w:hAnsi="inherit" w:cs="Arial"/>
          <w:b/>
          <w:bCs/>
          <w:color w:val="000000"/>
          <w:sz w:val="20"/>
          <w:szCs w:val="20"/>
        </w:rPr>
        <w:t> </w:t>
      </w:r>
      <w:hyperlink r:id="rId27" w:tgtFrame="_blank" w:tooltip="Click to view: Extensions to Existing Conservation Areas and Adoption of New Conservation Area Appraisals and Supplement" w:history="1">
        <w:r w:rsidRPr="00166614">
          <w:rPr>
            <w:rStyle w:val="Hyperlink"/>
            <w:rFonts w:ascii="inherit" w:hAnsi="inherit" w:cs="Arial"/>
            <w:color w:val="0767B2"/>
            <w:sz w:val="20"/>
            <w:szCs w:val="20"/>
            <w:bdr w:val="none" w:sz="0" w:space="0" w:color="auto" w:frame="1"/>
          </w:rPr>
          <w:t>Extensions to Existing Conservation Areas and Adoption of New Conservation Area Appraisals and Supplement</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Cabinet Member with responsibility for Planning and Coastal Management</w:t>
      </w:r>
    </w:p>
    <w:p w:rsidR="00166614" w:rsidRPr="00166614" w:rsidRDefault="00166614" w:rsidP="00166614">
      <w:pPr>
        <w:numPr>
          <w:ilvl w:val="0"/>
          <w:numId w:val="5"/>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21" name="Picture 2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6_rptDocuments_6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28" w:tgtFrame="_blank" w:tooltip="Click to view 'ES-0292 - Extension to conservation areas'" w:history="1">
        <w:r w:rsidRPr="00166614">
          <w:rPr>
            <w:rStyle w:val="Hyperlink"/>
            <w:rFonts w:ascii="inherit" w:hAnsi="inherit" w:cs="Arial"/>
            <w:color w:val="0767B2"/>
            <w:sz w:val="20"/>
            <w:szCs w:val="20"/>
            <w:bdr w:val="none" w:sz="0" w:space="0" w:color="auto" w:frame="1"/>
          </w:rPr>
          <w:t>ES-0292 - Extension to conservation areas</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(812Kb)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7</w:t>
      </w:r>
      <w:r w:rsidRPr="00166614">
        <w:rPr>
          <w:rFonts w:ascii="inherit" w:hAnsi="inherit" w:cs="Arial"/>
          <w:b/>
          <w:bCs/>
          <w:color w:val="000000"/>
          <w:sz w:val="20"/>
          <w:szCs w:val="20"/>
        </w:rPr>
        <w:t> </w:t>
      </w:r>
      <w:hyperlink r:id="rId29" w:tgtFrame="_blank" w:tooltip="Click to view: Parking Services: Parking Management and CPE" w:history="1">
        <w:r w:rsidRPr="00166614">
          <w:rPr>
            <w:rStyle w:val="Hyperlink"/>
            <w:rFonts w:ascii="inherit" w:hAnsi="inherit" w:cs="Arial"/>
            <w:color w:val="0767B2"/>
            <w:sz w:val="20"/>
            <w:szCs w:val="20"/>
            <w:bdr w:val="none" w:sz="0" w:space="0" w:color="auto" w:frame="1"/>
          </w:rPr>
          <w:t>Parking Services: Parking Management and CPE</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Cabinet Member with responsibility for Transport</w:t>
      </w:r>
    </w:p>
    <w:p w:rsidR="00166614" w:rsidRPr="00166614" w:rsidRDefault="00166614" w:rsidP="00166614">
      <w:pPr>
        <w:numPr>
          <w:ilvl w:val="0"/>
          <w:numId w:val="6"/>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20" name="Picture 2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7_rptDocuments_7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0" w:tgtFrame="_blank" w:tooltip="Click to view 'ES-0285 - Parking Management and CPE'" w:history="1">
        <w:r w:rsidRPr="00166614">
          <w:rPr>
            <w:rStyle w:val="Hyperlink"/>
            <w:rFonts w:ascii="inherit" w:hAnsi="inherit" w:cs="Arial"/>
            <w:color w:val="0767B2"/>
            <w:sz w:val="20"/>
            <w:szCs w:val="20"/>
            <w:bdr w:val="none" w:sz="0" w:space="0" w:color="auto" w:frame="1"/>
          </w:rPr>
          <w:t>ES-0285 - Parking Management and CPE</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(293Kb)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Fonts w:ascii="inherit" w:hAnsi="inherit" w:cs="Arial"/>
          <w:b/>
          <w:bCs/>
          <w:color w:val="000000"/>
          <w:sz w:val="20"/>
          <w:szCs w:val="20"/>
        </w:rPr>
        <w:t> NON-KEY DECISIONS</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8</w:t>
      </w:r>
      <w:r w:rsidRPr="00166614">
        <w:rPr>
          <w:rFonts w:ascii="inherit" w:hAnsi="inherit" w:cs="Arial"/>
          <w:b/>
          <w:bCs/>
          <w:color w:val="000000"/>
          <w:sz w:val="20"/>
          <w:szCs w:val="20"/>
        </w:rPr>
        <w:t> </w:t>
      </w:r>
      <w:hyperlink r:id="rId31" w:tgtFrame="_blank" w:tooltip="Click to view: Trends in East Suffolk Town Centres" w:history="1">
        <w:r w:rsidRPr="00166614">
          <w:rPr>
            <w:rStyle w:val="Hyperlink"/>
            <w:rFonts w:ascii="inherit" w:hAnsi="inherit" w:cs="Arial"/>
            <w:color w:val="0767B2"/>
            <w:sz w:val="20"/>
            <w:szCs w:val="20"/>
            <w:bdr w:val="none" w:sz="0" w:space="0" w:color="auto" w:frame="1"/>
          </w:rPr>
          <w:t>Trends in East Suffolk Town Centres</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Deputy Leader and Cabinet Member with responsibility for Economic Development</w:t>
      </w:r>
    </w:p>
    <w:p w:rsidR="00166614" w:rsidRPr="00166614" w:rsidRDefault="00166614" w:rsidP="00166614">
      <w:pPr>
        <w:numPr>
          <w:ilvl w:val="0"/>
          <w:numId w:val="7"/>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9" name="Picture 1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9_rptDocuments_9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2" w:tgtFrame="_blank" w:tooltip="Click to view 'ES-0286 - Trends in ES town centres'" w:history="1">
        <w:r w:rsidRPr="00166614">
          <w:rPr>
            <w:rStyle w:val="Hyperlink"/>
            <w:rFonts w:ascii="inherit" w:hAnsi="inherit" w:cs="Arial"/>
            <w:color w:val="0767B2"/>
            <w:sz w:val="20"/>
            <w:szCs w:val="20"/>
            <w:bdr w:val="none" w:sz="0" w:space="0" w:color="auto" w:frame="1"/>
          </w:rPr>
          <w:t>ES-0286 - Trends in ES town centres</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(249Kb)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9</w:t>
      </w:r>
      <w:r w:rsidRPr="00166614">
        <w:rPr>
          <w:rFonts w:ascii="inherit" w:hAnsi="inherit" w:cs="Arial"/>
          <w:b/>
          <w:bCs/>
          <w:color w:val="000000"/>
          <w:sz w:val="20"/>
          <w:szCs w:val="20"/>
        </w:rPr>
        <w:t> </w:t>
      </w:r>
      <w:hyperlink r:id="rId33" w:tgtFrame="_blank" w:tooltip="Click to view: Draft General Fund Budget and Council Tax Report 2020/21" w:history="1">
        <w:r w:rsidRPr="00166614">
          <w:rPr>
            <w:rStyle w:val="Hyperlink"/>
            <w:rFonts w:ascii="inherit" w:hAnsi="inherit" w:cs="Arial"/>
            <w:color w:val="0767B2"/>
            <w:sz w:val="20"/>
            <w:szCs w:val="20"/>
            <w:bdr w:val="none" w:sz="0" w:space="0" w:color="auto" w:frame="1"/>
          </w:rPr>
          <w:t>Draft General Fund Budget and Council Tax Report 2020/21</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Leader of the Council and Cabinet Member with responsibility for Resources, and the Assistant Cabinet Member for Resources</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8" name="Picture 1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4" w:tgtFrame="_blank" w:tooltip="Click to view 'ES-0287 - Draft General Fund Budget and Council Tax Report 2020-21'" w:history="1">
        <w:r w:rsidRPr="00166614">
          <w:rPr>
            <w:rStyle w:val="Hyperlink"/>
            <w:rFonts w:ascii="inherit" w:hAnsi="inherit" w:cs="Arial"/>
            <w:color w:val="0767B2"/>
            <w:sz w:val="20"/>
            <w:szCs w:val="20"/>
            <w:bdr w:val="none" w:sz="0" w:space="0" w:color="auto" w:frame="1"/>
          </w:rPr>
          <w:t>ES-0287 - Draft General Fund Budget and Council Tax Report 2020-21</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(210Kb)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7" name="Picture 1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1"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5" w:tgtFrame="_blank" w:tooltip="Click to view 'ES-0287 - Appendix A East Suffolk MTFS Update January 2020'" w:history="1">
        <w:r w:rsidRPr="00166614">
          <w:rPr>
            <w:rStyle w:val="Hyperlink"/>
            <w:rFonts w:ascii="inherit" w:hAnsi="inherit" w:cs="Arial"/>
            <w:color w:val="0767B2"/>
            <w:sz w:val="20"/>
            <w:szCs w:val="20"/>
            <w:bdr w:val="none" w:sz="0" w:space="0" w:color="auto" w:frame="1"/>
          </w:rPr>
          <w:t>ES-0287 - Appendix A East Suffolk MTFS Update January 2020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(336Kb)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6" name="Picture 1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2"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6" w:tgtFrame="_blank" w:tooltip="Click to view 'ES-0287 - Appendix A2 ESC Council Taxbase 202021'" w:history="1">
        <w:r w:rsidRPr="00166614">
          <w:rPr>
            <w:rStyle w:val="Hyperlink"/>
            <w:rFonts w:ascii="inherit" w:hAnsi="inherit" w:cs="Arial"/>
            <w:color w:val="0767B2"/>
            <w:sz w:val="20"/>
            <w:szCs w:val="20"/>
            <w:bdr w:val="none" w:sz="0" w:space="0" w:color="auto" w:frame="1"/>
          </w:rPr>
          <w:t xml:space="preserve">ES-0287 - Appendix A2 ESC Council </w:t>
        </w:r>
        <w:proofErr w:type="spellStart"/>
        <w:r w:rsidRPr="00166614">
          <w:rPr>
            <w:rStyle w:val="Hyperlink"/>
            <w:rFonts w:ascii="inherit" w:hAnsi="inherit" w:cs="Arial"/>
            <w:color w:val="0767B2"/>
            <w:sz w:val="20"/>
            <w:szCs w:val="20"/>
            <w:bdr w:val="none" w:sz="0" w:space="0" w:color="auto" w:frame="1"/>
          </w:rPr>
          <w:t>Taxbase</w:t>
        </w:r>
        <w:proofErr w:type="spellEnd"/>
        <w:r w:rsidRPr="00166614">
          <w:rPr>
            <w:rStyle w:val="Hyperlink"/>
            <w:rFonts w:ascii="inherit" w:hAnsi="inherit" w:cs="Arial"/>
            <w:color w:val="0767B2"/>
            <w:sz w:val="20"/>
            <w:szCs w:val="20"/>
            <w:bdr w:val="none" w:sz="0" w:space="0" w:color="auto" w:frame="1"/>
          </w:rPr>
          <w:t xml:space="preserve"> 202021</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(437Kb)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5" name="Picture 1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3"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7" w:tgtFrame="_blank" w:tooltip="Click to view 'ES-0287 - Appendix A3 NHB Reserve'" w:history="1">
        <w:r w:rsidRPr="00166614">
          <w:rPr>
            <w:rStyle w:val="Hyperlink"/>
            <w:rFonts w:ascii="inherit" w:hAnsi="inherit" w:cs="Arial"/>
            <w:color w:val="0767B2"/>
            <w:sz w:val="20"/>
            <w:szCs w:val="20"/>
            <w:bdr w:val="none" w:sz="0" w:space="0" w:color="auto" w:frame="1"/>
          </w:rPr>
          <w:t>ES-0287 - Appendix A3 NHB Reserve</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(122Kb)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4" name="Picture 1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4"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8" w:tgtFrame="_blank" w:tooltip="Click to view 'ES-0287 - Appendix A4 East Suffolk MTFS Update January 2020'" w:history="1">
        <w:r w:rsidRPr="00166614">
          <w:rPr>
            <w:rStyle w:val="Hyperlink"/>
            <w:rFonts w:ascii="inherit" w:hAnsi="inherit" w:cs="Arial"/>
            <w:color w:val="0767B2"/>
            <w:sz w:val="20"/>
            <w:szCs w:val="20"/>
            <w:bdr w:val="none" w:sz="0" w:space="0" w:color="auto" w:frame="1"/>
          </w:rPr>
          <w:t>ES-0287 - Appendix A4 East Suffolk MTFS Update January 2020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(161Kb)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3" name="Picture 1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5"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39" w:tgtFrame="_blank" w:tooltip="Click to view 'ES-0287 - Appendix A5 General Fund Revenue Budget Summary January 2020'" w:history="1">
        <w:r w:rsidRPr="00166614">
          <w:rPr>
            <w:rStyle w:val="Hyperlink"/>
            <w:rFonts w:ascii="inherit" w:hAnsi="inherit" w:cs="Arial"/>
            <w:color w:val="0767B2"/>
            <w:sz w:val="20"/>
            <w:szCs w:val="20"/>
            <w:bdr w:val="none" w:sz="0" w:space="0" w:color="auto" w:frame="1"/>
          </w:rPr>
          <w:t>ES-0287 - Appendix A5 General Fund Revenue Budget Summary January 2020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(166Kb)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2" name="Picture 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6"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40" w:tgtFrame="_blank" w:tooltip="Click to view 'ES-0287 - Appendix A6 Reserve Summary January 2020'" w:history="1">
        <w:r w:rsidRPr="00166614">
          <w:rPr>
            <w:rStyle w:val="Hyperlink"/>
            <w:rFonts w:ascii="inherit" w:hAnsi="inherit" w:cs="Arial"/>
            <w:color w:val="0767B2"/>
            <w:sz w:val="20"/>
            <w:szCs w:val="20"/>
            <w:bdr w:val="none" w:sz="0" w:space="0" w:color="auto" w:frame="1"/>
          </w:rPr>
          <w:t>ES-0287 - Appendix A6 Reserve Summary January 2020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(158Kb)</w:t>
      </w:r>
    </w:p>
    <w:p w:rsidR="00166614" w:rsidRPr="00166614" w:rsidRDefault="00166614" w:rsidP="00166614">
      <w:pPr>
        <w:numPr>
          <w:ilvl w:val="0"/>
          <w:numId w:val="8"/>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1" name="Picture 1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0_rptDocuments_10_imgFileType_7"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41" w:tgtFrame="_blank" w:tooltip="Click to view 'ES-0287 - Appendix B Efficiency Strategy 202021 v2'" w:history="1">
        <w:r w:rsidRPr="00166614">
          <w:rPr>
            <w:rStyle w:val="Hyperlink"/>
            <w:rFonts w:ascii="inherit" w:hAnsi="inherit" w:cs="Arial"/>
            <w:color w:val="0767B2"/>
            <w:sz w:val="20"/>
            <w:szCs w:val="20"/>
            <w:bdr w:val="none" w:sz="0" w:space="0" w:color="auto" w:frame="1"/>
          </w:rPr>
          <w:t>ES-0287 - Appendix B Efficiency Strategy 202021 v2</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(225Kb)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10</w:t>
      </w:r>
      <w:r w:rsidRPr="00166614">
        <w:rPr>
          <w:rFonts w:ascii="inherit" w:hAnsi="inherit" w:cs="Arial"/>
          <w:b/>
          <w:bCs/>
          <w:color w:val="000000"/>
          <w:sz w:val="20"/>
          <w:szCs w:val="20"/>
        </w:rPr>
        <w:t> </w:t>
      </w:r>
      <w:hyperlink r:id="rId42" w:tgtFrame="_blank" w:tooltip="Click to view: East Suffolk Strategic Plan" w:history="1">
        <w:r w:rsidRPr="00166614">
          <w:rPr>
            <w:rStyle w:val="Hyperlink"/>
            <w:rFonts w:ascii="inherit" w:hAnsi="inherit" w:cs="Arial"/>
            <w:color w:val="0767B2"/>
            <w:sz w:val="20"/>
            <w:szCs w:val="20"/>
            <w:bdr w:val="none" w:sz="0" w:space="0" w:color="auto" w:frame="1"/>
          </w:rPr>
          <w:t>East Suffolk Strategic Plan</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Leader of the Council and Cabinet Member with responsibility for Resources</w:t>
      </w:r>
    </w:p>
    <w:p w:rsidR="00166614" w:rsidRPr="00166614" w:rsidRDefault="00166614" w:rsidP="00166614">
      <w:pPr>
        <w:numPr>
          <w:ilvl w:val="0"/>
          <w:numId w:val="9"/>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10" name="Picture 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1_rptDocuments_11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43" w:tgtFrame="_blank" w:tooltip="Click to view 'ES-0291 - East Suffolk Strategic Plan'" w:history="1">
        <w:r w:rsidRPr="00166614">
          <w:rPr>
            <w:rStyle w:val="Hyperlink"/>
            <w:rFonts w:ascii="inherit" w:hAnsi="inherit" w:cs="Arial"/>
            <w:color w:val="0767B2"/>
            <w:sz w:val="20"/>
            <w:szCs w:val="20"/>
            <w:bdr w:val="none" w:sz="0" w:space="0" w:color="auto" w:frame="1"/>
          </w:rPr>
          <w:t>ES-0291 - East Suffolk Strategic Plan</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(367Kb)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11</w:t>
      </w:r>
      <w:r w:rsidRPr="00166614">
        <w:rPr>
          <w:rFonts w:ascii="inherit" w:hAnsi="inherit" w:cs="Arial"/>
          <w:b/>
          <w:bCs/>
          <w:color w:val="000000"/>
          <w:sz w:val="20"/>
          <w:szCs w:val="20"/>
        </w:rPr>
        <w:t> </w:t>
      </w:r>
      <w:hyperlink r:id="rId44" w:tgtFrame="_blank" w:tooltip="Click to view: East Suffolk Performance Report - Quarterly Performance Quarter 3 (2019-20)" w:history="1">
        <w:r w:rsidRPr="00166614">
          <w:rPr>
            <w:rStyle w:val="Hyperlink"/>
            <w:rFonts w:ascii="inherit" w:hAnsi="inherit" w:cs="Arial"/>
            <w:color w:val="0767B2"/>
            <w:sz w:val="20"/>
            <w:szCs w:val="20"/>
            <w:bdr w:val="none" w:sz="0" w:space="0" w:color="auto" w:frame="1"/>
          </w:rPr>
          <w:t>East Suffolk Performance Report - Quarterly Performance Quarter 3 (2019-20)</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Leader of the Council and Cabinet Member with responsibility for Resources</w:t>
      </w:r>
    </w:p>
    <w:p w:rsidR="00166614" w:rsidRPr="00166614" w:rsidRDefault="00166614" w:rsidP="00166614">
      <w:pPr>
        <w:numPr>
          <w:ilvl w:val="0"/>
          <w:numId w:val="10"/>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drawing>
          <wp:inline distT="0" distB="0" distL="0" distR="0">
            <wp:extent cx="152400" cy="152400"/>
            <wp:effectExtent l="0" t="0" r="0" b="0"/>
            <wp:docPr id="9" name="Picture 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2_rptDocuments_12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45" w:tgtFrame="_blank" w:tooltip="Click to view 'ES-0281 - East Suffolk Performance Report Q3 (2019-20)'" w:history="1">
        <w:r w:rsidRPr="00166614">
          <w:rPr>
            <w:rStyle w:val="Hyperlink"/>
            <w:rFonts w:ascii="inherit" w:hAnsi="inherit" w:cs="Arial"/>
            <w:color w:val="0767B2"/>
            <w:sz w:val="20"/>
            <w:szCs w:val="20"/>
            <w:bdr w:val="none" w:sz="0" w:space="0" w:color="auto" w:frame="1"/>
          </w:rPr>
          <w:t>ES-0281 - East Suffolk Performance Report Q3 (2019-20)</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(632Kb)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12</w:t>
      </w:r>
      <w:r w:rsidRPr="00166614">
        <w:rPr>
          <w:rFonts w:ascii="inherit" w:hAnsi="inherit" w:cs="Arial"/>
          <w:b/>
          <w:bCs/>
          <w:color w:val="000000"/>
          <w:sz w:val="20"/>
          <w:szCs w:val="20"/>
        </w:rPr>
        <w:t> </w:t>
      </w:r>
      <w:hyperlink r:id="rId46" w:tgtFrame="_blank" w:tooltip="Click to view: Public Space Protection Orders - Dog Controls" w:history="1">
        <w:r w:rsidRPr="00166614">
          <w:rPr>
            <w:rStyle w:val="Hyperlink"/>
            <w:rFonts w:ascii="inherit" w:hAnsi="inherit" w:cs="Arial"/>
            <w:color w:val="0767B2"/>
            <w:sz w:val="20"/>
            <w:szCs w:val="20"/>
            <w:bdr w:val="none" w:sz="0" w:space="0" w:color="auto" w:frame="1"/>
          </w:rPr>
          <w:t>Public Space Protection Orders - Dog Controls</w:t>
        </w:r>
      </w:hyperlink>
    </w:p>
    <w:p w:rsidR="00166614" w:rsidRPr="00166614" w:rsidRDefault="00166614" w:rsidP="00166614">
      <w:pPr>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Report of the Cabinet Member with responsibility for The Environment</w:t>
      </w:r>
    </w:p>
    <w:p w:rsidR="00166614" w:rsidRPr="00166614" w:rsidRDefault="00166614" w:rsidP="00166614">
      <w:pPr>
        <w:numPr>
          <w:ilvl w:val="0"/>
          <w:numId w:val="11"/>
        </w:numPr>
        <w:shd w:val="clear" w:color="auto" w:fill="FFFFFF"/>
        <w:spacing w:after="0" w:line="240" w:lineRule="auto"/>
        <w:textAlignment w:val="baseline"/>
        <w:rPr>
          <w:rFonts w:ascii="Arial" w:hAnsi="Arial" w:cs="Arial"/>
          <w:color w:val="000000"/>
          <w:sz w:val="20"/>
          <w:szCs w:val="20"/>
        </w:rPr>
      </w:pPr>
      <w:r w:rsidRPr="00166614">
        <w:rPr>
          <w:rFonts w:ascii="Arial" w:hAnsi="Arial" w:cs="Arial"/>
          <w:noProof/>
          <w:color w:val="000000"/>
          <w:sz w:val="20"/>
          <w:szCs w:val="20"/>
          <w:lang w:eastAsia="en-GB"/>
        </w:rPr>
        <w:lastRenderedPageBreak/>
        <w:drawing>
          <wp:inline distT="0" distB="0" distL="0" distR="0">
            <wp:extent cx="152400" cy="152400"/>
            <wp:effectExtent l="0" t="0" r="0" b="0"/>
            <wp:docPr id="8" name="Picture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Arial" w:hAnsi="Arial" w:cs="Arial"/>
          <w:color w:val="000000"/>
          <w:sz w:val="20"/>
          <w:szCs w:val="20"/>
        </w:rPr>
        <w:t> </w:t>
      </w:r>
      <w:hyperlink r:id="rId47" w:tgtFrame="_blank" w:tooltip="Click to view 'ES-0289 - PSPO Dog Controls'" w:history="1">
        <w:r w:rsidRPr="00166614">
          <w:rPr>
            <w:rStyle w:val="Hyperlink"/>
            <w:rFonts w:ascii="inherit" w:hAnsi="inherit" w:cs="Arial"/>
            <w:color w:val="0767B2"/>
            <w:sz w:val="20"/>
            <w:szCs w:val="20"/>
            <w:bdr w:val="none" w:sz="0" w:space="0" w:color="auto" w:frame="1"/>
          </w:rPr>
          <w:t>ES-0289 - PSPO Dog Controls</w:t>
        </w:r>
      </w:hyperlink>
      <w:r w:rsidRPr="00166614">
        <w:rPr>
          <w:rFonts w:ascii="Arial" w:hAnsi="Arial" w:cs="Arial"/>
          <w:color w:val="000000"/>
          <w:sz w:val="20"/>
          <w:szCs w:val="20"/>
        </w:rPr>
        <w:t> </w:t>
      </w:r>
      <w:r w:rsidRPr="00166614">
        <w:rPr>
          <w:rStyle w:val="filesize"/>
          <w:rFonts w:ascii="Arial" w:hAnsi="Arial" w:cs="Arial"/>
          <w:color w:val="000000"/>
          <w:sz w:val="20"/>
          <w:szCs w:val="20"/>
          <w:bdr w:val="none" w:sz="0" w:space="0" w:color="auto" w:frame="1"/>
        </w:rPr>
        <w:t>(158Kb)</w:t>
      </w:r>
    </w:p>
    <w:p w:rsidR="00166614" w:rsidRPr="00166614" w:rsidRDefault="00166614" w:rsidP="00166614">
      <w:pPr>
        <w:numPr>
          <w:ilvl w:val="1"/>
          <w:numId w:val="11"/>
        </w:numPr>
        <w:shd w:val="clear" w:color="auto" w:fill="FFFFFF"/>
        <w:spacing w:beforeAutospacing="1" w:after="0" w:afterAutospacing="1" w:line="240" w:lineRule="auto"/>
        <w:ind w:left="720"/>
        <w:textAlignment w:val="baseline"/>
        <w:rPr>
          <w:rFonts w:ascii="inherit" w:hAnsi="inherit" w:cs="Arial"/>
          <w:color w:val="000000"/>
          <w:sz w:val="20"/>
          <w:szCs w:val="20"/>
        </w:rPr>
      </w:pPr>
      <w:r w:rsidRPr="00166614">
        <w:rPr>
          <w:rFonts w:ascii="inherit" w:hAnsi="inherit" w:cs="Arial"/>
          <w:noProof/>
          <w:color w:val="000000"/>
          <w:sz w:val="20"/>
          <w:szCs w:val="20"/>
          <w:lang w:eastAsia="en-GB"/>
        </w:rPr>
        <w:drawing>
          <wp:inline distT="0" distB="0" distL="0" distR="0">
            <wp:extent cx="152400" cy="152400"/>
            <wp:effectExtent l="0" t="0" r="0" b="0"/>
            <wp:docPr id="7" name="Picture 7"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cmisAppendicies_0_rptAppendicies_0_imgFileType_0"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color w:val="000000"/>
          <w:sz w:val="20"/>
          <w:szCs w:val="20"/>
        </w:rPr>
        <w:t> </w:t>
      </w:r>
      <w:hyperlink r:id="rId48" w:tgtFrame="_blank" w:tooltip="Click to view 'ES-0289 - Appendix A Draft PSPO Herringfleet Hills'" w:history="1">
        <w:r w:rsidRPr="00166614">
          <w:rPr>
            <w:rStyle w:val="Hyperlink"/>
            <w:rFonts w:ascii="inherit" w:hAnsi="inherit" w:cs="Arial"/>
            <w:color w:val="0767B2"/>
            <w:sz w:val="20"/>
            <w:szCs w:val="20"/>
            <w:bdr w:val="none" w:sz="0" w:space="0" w:color="auto" w:frame="1"/>
          </w:rPr>
          <w:t xml:space="preserve">ES-0289 - Appendix A Draft PSPO </w:t>
        </w:r>
        <w:proofErr w:type="spellStart"/>
        <w:r w:rsidRPr="00166614">
          <w:rPr>
            <w:rStyle w:val="Hyperlink"/>
            <w:rFonts w:ascii="inherit" w:hAnsi="inherit" w:cs="Arial"/>
            <w:color w:val="0767B2"/>
            <w:sz w:val="20"/>
            <w:szCs w:val="20"/>
            <w:bdr w:val="none" w:sz="0" w:space="0" w:color="auto" w:frame="1"/>
          </w:rPr>
          <w:t>Herringfleet</w:t>
        </w:r>
        <w:proofErr w:type="spellEnd"/>
        <w:r w:rsidRPr="00166614">
          <w:rPr>
            <w:rStyle w:val="Hyperlink"/>
            <w:rFonts w:ascii="inherit" w:hAnsi="inherit" w:cs="Arial"/>
            <w:color w:val="0767B2"/>
            <w:sz w:val="20"/>
            <w:szCs w:val="20"/>
            <w:bdr w:val="none" w:sz="0" w:space="0" w:color="auto" w:frame="1"/>
          </w:rPr>
          <w:t xml:space="preserve"> Hills</w:t>
        </w:r>
      </w:hyperlink>
      <w:r w:rsidRPr="00166614">
        <w:rPr>
          <w:rFonts w:ascii="inherit" w:hAnsi="inherit" w:cs="Arial"/>
          <w:color w:val="000000"/>
          <w:sz w:val="20"/>
          <w:szCs w:val="20"/>
        </w:rPr>
        <w:t> </w:t>
      </w:r>
      <w:r w:rsidRPr="00166614">
        <w:rPr>
          <w:rStyle w:val="filesize"/>
          <w:rFonts w:ascii="Arial" w:hAnsi="Arial" w:cs="Arial"/>
          <w:color w:val="000000"/>
          <w:sz w:val="20"/>
          <w:szCs w:val="20"/>
          <w:bdr w:val="none" w:sz="0" w:space="0" w:color="auto" w:frame="1"/>
        </w:rPr>
        <w:t>(422Kb)</w:t>
      </w:r>
    </w:p>
    <w:p w:rsidR="00166614" w:rsidRPr="00166614" w:rsidRDefault="00166614" w:rsidP="00166614">
      <w:pPr>
        <w:numPr>
          <w:ilvl w:val="1"/>
          <w:numId w:val="11"/>
        </w:numPr>
        <w:shd w:val="clear" w:color="auto" w:fill="FFFFFF"/>
        <w:spacing w:beforeAutospacing="1" w:after="0" w:afterAutospacing="1" w:line="240" w:lineRule="auto"/>
        <w:ind w:left="720"/>
        <w:textAlignment w:val="baseline"/>
        <w:rPr>
          <w:rFonts w:ascii="inherit" w:hAnsi="inherit" w:cs="Arial"/>
          <w:color w:val="000000"/>
          <w:sz w:val="20"/>
          <w:szCs w:val="20"/>
        </w:rPr>
      </w:pPr>
      <w:r w:rsidRPr="00166614">
        <w:rPr>
          <w:rFonts w:ascii="inherit" w:hAnsi="inherit" w:cs="Arial"/>
          <w:noProof/>
          <w:color w:val="000000"/>
          <w:sz w:val="20"/>
          <w:szCs w:val="20"/>
          <w:lang w:eastAsia="en-GB"/>
        </w:rPr>
        <w:drawing>
          <wp:inline distT="0" distB="0" distL="0" distR="0">
            <wp:extent cx="152400" cy="152400"/>
            <wp:effectExtent l="0" t="0" r="0" b="0"/>
            <wp:docPr id="6" name="Picture 6"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cmisAppendicies_0_rptAppendicies_0_imgFileType_1"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color w:val="000000"/>
          <w:sz w:val="20"/>
          <w:szCs w:val="20"/>
        </w:rPr>
        <w:t> </w:t>
      </w:r>
      <w:hyperlink r:id="rId49" w:tgtFrame="_blank" w:tooltip="Click to view 'ES-0289 - Appendix A Draft PSPO Lound Lakes'" w:history="1">
        <w:r w:rsidRPr="00166614">
          <w:rPr>
            <w:rStyle w:val="Hyperlink"/>
            <w:rFonts w:ascii="inherit" w:hAnsi="inherit" w:cs="Arial"/>
            <w:color w:val="0767B2"/>
            <w:sz w:val="20"/>
            <w:szCs w:val="20"/>
            <w:bdr w:val="none" w:sz="0" w:space="0" w:color="auto" w:frame="1"/>
          </w:rPr>
          <w:t xml:space="preserve">ES-0289 - Appendix A Draft PSPO </w:t>
        </w:r>
        <w:proofErr w:type="spellStart"/>
        <w:r w:rsidRPr="00166614">
          <w:rPr>
            <w:rStyle w:val="Hyperlink"/>
            <w:rFonts w:ascii="inherit" w:hAnsi="inherit" w:cs="Arial"/>
            <w:color w:val="0767B2"/>
            <w:sz w:val="20"/>
            <w:szCs w:val="20"/>
            <w:bdr w:val="none" w:sz="0" w:space="0" w:color="auto" w:frame="1"/>
          </w:rPr>
          <w:t>Lound</w:t>
        </w:r>
        <w:proofErr w:type="spellEnd"/>
        <w:r w:rsidRPr="00166614">
          <w:rPr>
            <w:rStyle w:val="Hyperlink"/>
            <w:rFonts w:ascii="inherit" w:hAnsi="inherit" w:cs="Arial"/>
            <w:color w:val="0767B2"/>
            <w:sz w:val="20"/>
            <w:szCs w:val="20"/>
            <w:bdr w:val="none" w:sz="0" w:space="0" w:color="auto" w:frame="1"/>
          </w:rPr>
          <w:t xml:space="preserve"> Lakes</w:t>
        </w:r>
      </w:hyperlink>
      <w:r w:rsidRPr="00166614">
        <w:rPr>
          <w:rFonts w:ascii="inherit" w:hAnsi="inherit" w:cs="Arial"/>
          <w:color w:val="000000"/>
          <w:sz w:val="20"/>
          <w:szCs w:val="20"/>
        </w:rPr>
        <w:t> </w:t>
      </w:r>
      <w:r w:rsidRPr="00166614">
        <w:rPr>
          <w:rStyle w:val="filesize"/>
          <w:rFonts w:ascii="Arial" w:hAnsi="Arial" w:cs="Arial"/>
          <w:color w:val="000000"/>
          <w:sz w:val="20"/>
          <w:szCs w:val="20"/>
          <w:bdr w:val="none" w:sz="0" w:space="0" w:color="auto" w:frame="1"/>
        </w:rPr>
        <w:t>(416Kb)</w:t>
      </w:r>
    </w:p>
    <w:p w:rsidR="00166614" w:rsidRPr="00166614" w:rsidRDefault="00166614" w:rsidP="00166614">
      <w:pPr>
        <w:numPr>
          <w:ilvl w:val="1"/>
          <w:numId w:val="11"/>
        </w:numPr>
        <w:shd w:val="clear" w:color="auto" w:fill="FFFFFF"/>
        <w:spacing w:beforeAutospacing="1" w:after="0" w:afterAutospacing="1" w:line="240" w:lineRule="auto"/>
        <w:ind w:left="720"/>
        <w:textAlignment w:val="baseline"/>
        <w:rPr>
          <w:rFonts w:ascii="inherit" w:hAnsi="inherit" w:cs="Arial"/>
          <w:color w:val="000000"/>
          <w:sz w:val="20"/>
          <w:szCs w:val="20"/>
        </w:rPr>
      </w:pPr>
      <w:r w:rsidRPr="00166614">
        <w:rPr>
          <w:rFonts w:ascii="inherit" w:hAnsi="inherit" w:cs="Arial"/>
          <w:noProof/>
          <w:color w:val="000000"/>
          <w:sz w:val="20"/>
          <w:szCs w:val="20"/>
          <w:lang w:eastAsia="en-GB"/>
        </w:rPr>
        <w:drawing>
          <wp:inline distT="0" distB="0" distL="0" distR="0">
            <wp:extent cx="152400" cy="152400"/>
            <wp:effectExtent l="0" t="0" r="0" b="0"/>
            <wp:docPr id="5" name="Picture 5"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cmisAppendicies_0_rptAppendicies_0_imgFileType_2"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color w:val="000000"/>
          <w:sz w:val="20"/>
          <w:szCs w:val="20"/>
        </w:rPr>
        <w:t> </w:t>
      </w:r>
      <w:hyperlink r:id="rId50" w:tgtFrame="_blank" w:tooltip="Click to view 'ES-0289 - Appendix A Draft PSPO Charsfield Churchyard'" w:history="1">
        <w:r w:rsidRPr="00166614">
          <w:rPr>
            <w:rStyle w:val="Hyperlink"/>
            <w:rFonts w:ascii="inherit" w:hAnsi="inherit" w:cs="Arial"/>
            <w:color w:val="0767B2"/>
            <w:sz w:val="20"/>
            <w:szCs w:val="20"/>
            <w:bdr w:val="none" w:sz="0" w:space="0" w:color="auto" w:frame="1"/>
          </w:rPr>
          <w:t xml:space="preserve">ES-0289 - Appendix A Draft PSPO </w:t>
        </w:r>
        <w:proofErr w:type="spellStart"/>
        <w:r w:rsidRPr="00166614">
          <w:rPr>
            <w:rStyle w:val="Hyperlink"/>
            <w:rFonts w:ascii="inherit" w:hAnsi="inherit" w:cs="Arial"/>
            <w:color w:val="0767B2"/>
            <w:sz w:val="20"/>
            <w:szCs w:val="20"/>
            <w:bdr w:val="none" w:sz="0" w:space="0" w:color="auto" w:frame="1"/>
          </w:rPr>
          <w:t>Charsfield</w:t>
        </w:r>
        <w:proofErr w:type="spellEnd"/>
        <w:r w:rsidRPr="00166614">
          <w:rPr>
            <w:rStyle w:val="Hyperlink"/>
            <w:rFonts w:ascii="inherit" w:hAnsi="inherit" w:cs="Arial"/>
            <w:color w:val="0767B2"/>
            <w:sz w:val="20"/>
            <w:szCs w:val="20"/>
            <w:bdr w:val="none" w:sz="0" w:space="0" w:color="auto" w:frame="1"/>
          </w:rPr>
          <w:t xml:space="preserve"> Churchyard</w:t>
        </w:r>
      </w:hyperlink>
      <w:r w:rsidRPr="00166614">
        <w:rPr>
          <w:rFonts w:ascii="inherit" w:hAnsi="inherit" w:cs="Arial"/>
          <w:color w:val="000000"/>
          <w:sz w:val="20"/>
          <w:szCs w:val="20"/>
        </w:rPr>
        <w:t> </w:t>
      </w:r>
      <w:r w:rsidRPr="00166614">
        <w:rPr>
          <w:rStyle w:val="filesize"/>
          <w:rFonts w:ascii="Arial" w:hAnsi="Arial" w:cs="Arial"/>
          <w:color w:val="000000"/>
          <w:sz w:val="20"/>
          <w:szCs w:val="20"/>
          <w:bdr w:val="none" w:sz="0" w:space="0" w:color="auto" w:frame="1"/>
        </w:rPr>
        <w:t>(429Kb)</w:t>
      </w:r>
    </w:p>
    <w:p w:rsidR="00166614" w:rsidRPr="00166614" w:rsidRDefault="00166614" w:rsidP="00166614">
      <w:pPr>
        <w:numPr>
          <w:ilvl w:val="1"/>
          <w:numId w:val="11"/>
        </w:numPr>
        <w:shd w:val="clear" w:color="auto" w:fill="FFFFFF"/>
        <w:spacing w:beforeAutospacing="1" w:after="0" w:afterAutospacing="1" w:line="240" w:lineRule="auto"/>
        <w:ind w:left="720"/>
        <w:textAlignment w:val="baseline"/>
        <w:rPr>
          <w:rFonts w:ascii="inherit" w:hAnsi="inherit" w:cs="Arial"/>
          <w:color w:val="000000"/>
          <w:sz w:val="20"/>
          <w:szCs w:val="20"/>
        </w:rPr>
      </w:pPr>
      <w:r w:rsidRPr="00166614">
        <w:rPr>
          <w:rFonts w:ascii="inherit" w:hAnsi="inherit" w:cs="Arial"/>
          <w:noProof/>
          <w:color w:val="000000"/>
          <w:sz w:val="20"/>
          <w:szCs w:val="20"/>
          <w:lang w:eastAsia="en-GB"/>
        </w:rPr>
        <w:drawing>
          <wp:inline distT="0" distB="0" distL="0" distR="0">
            <wp:extent cx="152400" cy="152400"/>
            <wp:effectExtent l="0" t="0" r="0" b="0"/>
            <wp:docPr id="4" name="Picture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cmisAppendicies_0_rptAppendicies_0_imgFileType_3"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color w:val="000000"/>
          <w:sz w:val="20"/>
          <w:szCs w:val="20"/>
        </w:rPr>
        <w:t> </w:t>
      </w:r>
      <w:hyperlink r:id="rId51" w:tgtFrame="_blank" w:tooltip="Click to view 'ES-0289 - Appendix B Redacted Herringfleet Hills Consultation Responses'" w:history="1">
        <w:r w:rsidRPr="00166614">
          <w:rPr>
            <w:rStyle w:val="Hyperlink"/>
            <w:rFonts w:ascii="inherit" w:hAnsi="inherit" w:cs="Arial"/>
            <w:color w:val="0767B2"/>
            <w:sz w:val="20"/>
            <w:szCs w:val="20"/>
            <w:bdr w:val="none" w:sz="0" w:space="0" w:color="auto" w:frame="1"/>
          </w:rPr>
          <w:t xml:space="preserve">ES-0289 - Appendix B Redacted </w:t>
        </w:r>
        <w:proofErr w:type="spellStart"/>
        <w:r w:rsidRPr="00166614">
          <w:rPr>
            <w:rStyle w:val="Hyperlink"/>
            <w:rFonts w:ascii="inherit" w:hAnsi="inherit" w:cs="Arial"/>
            <w:color w:val="0767B2"/>
            <w:sz w:val="20"/>
            <w:szCs w:val="20"/>
            <w:bdr w:val="none" w:sz="0" w:space="0" w:color="auto" w:frame="1"/>
          </w:rPr>
          <w:t>Herringfleet</w:t>
        </w:r>
        <w:proofErr w:type="spellEnd"/>
        <w:r w:rsidRPr="00166614">
          <w:rPr>
            <w:rStyle w:val="Hyperlink"/>
            <w:rFonts w:ascii="inherit" w:hAnsi="inherit" w:cs="Arial"/>
            <w:color w:val="0767B2"/>
            <w:sz w:val="20"/>
            <w:szCs w:val="20"/>
            <w:bdr w:val="none" w:sz="0" w:space="0" w:color="auto" w:frame="1"/>
          </w:rPr>
          <w:t xml:space="preserve"> Hills Consultation Responses</w:t>
        </w:r>
      </w:hyperlink>
      <w:r w:rsidRPr="00166614">
        <w:rPr>
          <w:rFonts w:ascii="inherit" w:hAnsi="inherit" w:cs="Arial"/>
          <w:color w:val="000000"/>
          <w:sz w:val="20"/>
          <w:szCs w:val="20"/>
        </w:rPr>
        <w:t> </w:t>
      </w:r>
      <w:r w:rsidRPr="00166614">
        <w:rPr>
          <w:rStyle w:val="filesize"/>
          <w:rFonts w:ascii="Arial" w:hAnsi="Arial" w:cs="Arial"/>
          <w:color w:val="000000"/>
          <w:sz w:val="20"/>
          <w:szCs w:val="20"/>
          <w:bdr w:val="none" w:sz="0" w:space="0" w:color="auto" w:frame="1"/>
        </w:rPr>
        <w:t>(467Kb)</w:t>
      </w:r>
    </w:p>
    <w:p w:rsidR="00166614" w:rsidRPr="00166614" w:rsidRDefault="00166614" w:rsidP="00166614">
      <w:pPr>
        <w:numPr>
          <w:ilvl w:val="1"/>
          <w:numId w:val="11"/>
        </w:numPr>
        <w:shd w:val="clear" w:color="auto" w:fill="FFFFFF"/>
        <w:spacing w:beforeAutospacing="1" w:after="0" w:afterAutospacing="1" w:line="240" w:lineRule="auto"/>
        <w:ind w:left="720"/>
        <w:textAlignment w:val="baseline"/>
        <w:rPr>
          <w:rFonts w:ascii="inherit" w:hAnsi="inherit" w:cs="Arial"/>
          <w:color w:val="000000"/>
          <w:sz w:val="20"/>
          <w:szCs w:val="20"/>
        </w:rPr>
      </w:pPr>
      <w:r w:rsidRPr="00166614">
        <w:rPr>
          <w:rFonts w:ascii="inherit" w:hAnsi="inherit" w:cs="Arial"/>
          <w:noProof/>
          <w:color w:val="000000"/>
          <w:sz w:val="20"/>
          <w:szCs w:val="20"/>
          <w:lang w:eastAsia="en-GB"/>
        </w:rPr>
        <w:drawing>
          <wp:inline distT="0" distB="0" distL="0" distR="0">
            <wp:extent cx="152400" cy="152400"/>
            <wp:effectExtent l="0" t="0" r="0" b="0"/>
            <wp:docPr id="3" name="Picture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n_ctr397_ViewMeetingPublic_rptSections_rptItems_2_cmisItemReports_13_rptDocuments_13_cmisAppendicies_0_rptAppendicies_0_imgFileType_4" descr="pd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6614">
        <w:rPr>
          <w:rFonts w:ascii="inherit" w:hAnsi="inherit" w:cs="Arial"/>
          <w:color w:val="000000"/>
          <w:sz w:val="20"/>
          <w:szCs w:val="20"/>
        </w:rPr>
        <w:t> </w:t>
      </w:r>
      <w:hyperlink r:id="rId52" w:tgtFrame="_blank" w:tooltip="Click to view 'ES-0289 - Appendix B Redacted Lound Lakes Consultation Response'" w:history="1">
        <w:r w:rsidRPr="00166614">
          <w:rPr>
            <w:rStyle w:val="Hyperlink"/>
            <w:rFonts w:ascii="inherit" w:hAnsi="inherit" w:cs="Arial"/>
            <w:color w:val="0767B2"/>
            <w:sz w:val="20"/>
            <w:szCs w:val="20"/>
            <w:bdr w:val="none" w:sz="0" w:space="0" w:color="auto" w:frame="1"/>
          </w:rPr>
          <w:t xml:space="preserve">ES-0289 - Appendix B Redacted </w:t>
        </w:r>
        <w:proofErr w:type="spellStart"/>
        <w:r w:rsidRPr="00166614">
          <w:rPr>
            <w:rStyle w:val="Hyperlink"/>
            <w:rFonts w:ascii="inherit" w:hAnsi="inherit" w:cs="Arial"/>
            <w:color w:val="0767B2"/>
            <w:sz w:val="20"/>
            <w:szCs w:val="20"/>
            <w:bdr w:val="none" w:sz="0" w:space="0" w:color="auto" w:frame="1"/>
          </w:rPr>
          <w:t>Lound</w:t>
        </w:r>
        <w:proofErr w:type="spellEnd"/>
        <w:r w:rsidRPr="00166614">
          <w:rPr>
            <w:rStyle w:val="Hyperlink"/>
            <w:rFonts w:ascii="inherit" w:hAnsi="inherit" w:cs="Arial"/>
            <w:color w:val="0767B2"/>
            <w:sz w:val="20"/>
            <w:szCs w:val="20"/>
            <w:bdr w:val="none" w:sz="0" w:space="0" w:color="auto" w:frame="1"/>
          </w:rPr>
          <w:t xml:space="preserve"> Lakes Consultation Response</w:t>
        </w:r>
      </w:hyperlink>
      <w:r w:rsidRPr="00166614">
        <w:rPr>
          <w:rFonts w:ascii="inherit" w:hAnsi="inherit" w:cs="Arial"/>
          <w:color w:val="000000"/>
          <w:sz w:val="20"/>
          <w:szCs w:val="20"/>
        </w:rPr>
        <w:t> </w:t>
      </w:r>
      <w:r w:rsidRPr="00166614">
        <w:rPr>
          <w:rStyle w:val="filesize"/>
          <w:rFonts w:ascii="Arial" w:hAnsi="Arial" w:cs="Arial"/>
          <w:color w:val="000000"/>
          <w:sz w:val="20"/>
          <w:szCs w:val="20"/>
          <w:bdr w:val="none" w:sz="0" w:space="0" w:color="auto" w:frame="1"/>
        </w:rPr>
        <w:t>(426Kb)</w:t>
      </w:r>
    </w:p>
    <w:p w:rsidR="00166614" w:rsidRPr="00166614" w:rsidRDefault="00166614" w:rsidP="00166614">
      <w:pPr>
        <w:shd w:val="clear" w:color="auto" w:fill="FFFFFF"/>
        <w:textAlignment w:val="baseline"/>
        <w:rPr>
          <w:rFonts w:ascii="inherit" w:hAnsi="inherit" w:cs="Arial"/>
          <w:b/>
          <w:bCs/>
          <w:color w:val="000000"/>
          <w:sz w:val="20"/>
          <w:szCs w:val="20"/>
        </w:rPr>
      </w:pPr>
      <w:r w:rsidRPr="00166614">
        <w:rPr>
          <w:rStyle w:val="number"/>
          <w:rFonts w:ascii="Arial" w:hAnsi="Arial" w:cs="Arial"/>
          <w:b/>
          <w:bCs/>
          <w:i/>
          <w:iCs/>
          <w:color w:val="000000"/>
          <w:sz w:val="20"/>
          <w:szCs w:val="20"/>
          <w:bdr w:val="none" w:sz="0" w:space="0" w:color="auto" w:frame="1"/>
        </w:rPr>
        <w:t>13</w:t>
      </w:r>
      <w:r w:rsidRPr="00166614">
        <w:rPr>
          <w:rFonts w:ascii="inherit" w:hAnsi="inherit" w:cs="Arial"/>
          <w:b/>
          <w:bCs/>
          <w:color w:val="000000"/>
          <w:sz w:val="20"/>
          <w:szCs w:val="20"/>
        </w:rPr>
        <w:t> Exempt/Confidential Items</w:t>
      </w:r>
    </w:p>
    <w:p w:rsidR="00166614" w:rsidRPr="00166614" w:rsidRDefault="00166614" w:rsidP="00166614">
      <w:pPr>
        <w:pStyle w:val="NormalWeb"/>
        <w:shd w:val="clear" w:color="auto" w:fill="FFFFFF"/>
        <w:textAlignment w:val="baseline"/>
        <w:rPr>
          <w:rFonts w:ascii="Arial" w:hAnsi="Arial" w:cs="Arial"/>
          <w:color w:val="000000"/>
          <w:sz w:val="20"/>
          <w:szCs w:val="20"/>
        </w:rPr>
      </w:pPr>
      <w:r w:rsidRPr="00166614">
        <w:rPr>
          <w:rFonts w:ascii="Arial" w:hAnsi="Arial" w:cs="Arial"/>
          <w:color w:val="000000"/>
          <w:sz w:val="20"/>
          <w:szCs w:val="20"/>
        </w:rPr>
        <w:t>It is recommended that under Section 100A(4) of the Local Government Act 1972 (as amended) the public be excluded from the meeting for the following items of business on the grounds that they involve the likely disclosure of exempt information as defined in Paragraphs 1 and 3 of Part 1 of Schedule 12A of the Act. </w:t>
      </w:r>
    </w:p>
    <w:p w:rsidR="00460B9D" w:rsidRPr="00166614" w:rsidRDefault="00460B9D">
      <w:pPr>
        <w:rPr>
          <w:rFonts w:ascii="Arial" w:hAnsi="Arial" w:cs="Arial"/>
          <w:sz w:val="20"/>
          <w:szCs w:val="20"/>
        </w:rPr>
      </w:pPr>
    </w:p>
    <w:sectPr w:rsidR="00460B9D" w:rsidRPr="00166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B56"/>
    <w:multiLevelType w:val="multilevel"/>
    <w:tmpl w:val="4A528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A661A"/>
    <w:multiLevelType w:val="multilevel"/>
    <w:tmpl w:val="7F44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73991"/>
    <w:multiLevelType w:val="multilevel"/>
    <w:tmpl w:val="44DE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B5D1C"/>
    <w:multiLevelType w:val="multilevel"/>
    <w:tmpl w:val="6CDA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8105FA"/>
    <w:multiLevelType w:val="multilevel"/>
    <w:tmpl w:val="DC124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85B9B"/>
    <w:multiLevelType w:val="multilevel"/>
    <w:tmpl w:val="223CA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71AB7"/>
    <w:multiLevelType w:val="multilevel"/>
    <w:tmpl w:val="299E2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924C5E"/>
    <w:multiLevelType w:val="multilevel"/>
    <w:tmpl w:val="FA3EA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76036D"/>
    <w:multiLevelType w:val="multilevel"/>
    <w:tmpl w:val="5A62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C842AB"/>
    <w:multiLevelType w:val="multilevel"/>
    <w:tmpl w:val="BBF6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63DF6"/>
    <w:multiLevelType w:val="multilevel"/>
    <w:tmpl w:val="7D6E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9"/>
  </w:num>
  <w:num w:numId="5">
    <w:abstractNumId w:val="6"/>
  </w:num>
  <w:num w:numId="6">
    <w:abstractNumId w:val="8"/>
  </w:num>
  <w:num w:numId="7">
    <w:abstractNumId w:val="10"/>
  </w:num>
  <w:num w:numId="8">
    <w:abstractNumId w:val="2"/>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C6"/>
    <w:rsid w:val="00166614"/>
    <w:rsid w:val="003C71D2"/>
    <w:rsid w:val="00460B9D"/>
    <w:rsid w:val="00687DC6"/>
    <w:rsid w:val="0079558F"/>
    <w:rsid w:val="007E03ED"/>
    <w:rsid w:val="009A7957"/>
    <w:rsid w:val="00A851F7"/>
    <w:rsid w:val="00B07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E0CB6-FEF3-4441-A634-031459B1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7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DC6"/>
    <w:rPr>
      <w:rFonts w:ascii="Times New Roman" w:eastAsia="Times New Roman" w:hAnsi="Times New Roman" w:cs="Times New Roman"/>
      <w:b/>
      <w:bCs/>
      <w:kern w:val="36"/>
      <w:sz w:val="48"/>
      <w:szCs w:val="48"/>
      <w:lang w:eastAsia="en-GB"/>
    </w:rPr>
  </w:style>
  <w:style w:type="paragraph" w:customStyle="1" w:styleId="authordate">
    <w:name w:val="authordate"/>
    <w:basedOn w:val="Normal"/>
    <w:rsid w:val="00687D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spacing">
    <w:name w:val="xmsonospacing"/>
    <w:basedOn w:val="Normal"/>
    <w:rsid w:val="00687D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87D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msonormal"/>
    <w:basedOn w:val="Normal"/>
    <w:rsid w:val="00687D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87DC6"/>
    <w:rPr>
      <w:color w:val="0000FF"/>
      <w:u w:val="single"/>
    </w:rPr>
  </w:style>
  <w:style w:type="character" w:styleId="Strong">
    <w:name w:val="Strong"/>
    <w:basedOn w:val="DefaultParagraphFont"/>
    <w:uiPriority w:val="22"/>
    <w:qFormat/>
    <w:rsid w:val="00166614"/>
    <w:rPr>
      <w:b/>
      <w:bCs/>
    </w:rPr>
  </w:style>
  <w:style w:type="character" w:customStyle="1" w:styleId="number">
    <w:name w:val="number"/>
    <w:basedOn w:val="DefaultParagraphFont"/>
    <w:rsid w:val="00166614"/>
  </w:style>
  <w:style w:type="character" w:customStyle="1" w:styleId="filesize">
    <w:name w:val="filesize"/>
    <w:basedOn w:val="DefaultParagraphFont"/>
    <w:rsid w:val="00166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78256">
      <w:bodyDiv w:val="1"/>
      <w:marLeft w:val="0"/>
      <w:marRight w:val="0"/>
      <w:marTop w:val="0"/>
      <w:marBottom w:val="0"/>
      <w:divBdr>
        <w:top w:val="none" w:sz="0" w:space="0" w:color="auto"/>
        <w:left w:val="none" w:sz="0" w:space="0" w:color="auto"/>
        <w:bottom w:val="none" w:sz="0" w:space="0" w:color="auto"/>
        <w:right w:val="none" w:sz="0" w:space="0" w:color="auto"/>
      </w:divBdr>
      <w:divsChild>
        <w:div w:id="1051419688">
          <w:marLeft w:val="0"/>
          <w:marRight w:val="0"/>
          <w:marTop w:val="0"/>
          <w:marBottom w:val="0"/>
          <w:divBdr>
            <w:top w:val="none" w:sz="0" w:space="0" w:color="auto"/>
            <w:left w:val="none" w:sz="0" w:space="0" w:color="auto"/>
            <w:bottom w:val="none" w:sz="0" w:space="0" w:color="auto"/>
            <w:right w:val="none" w:sz="0" w:space="0" w:color="auto"/>
          </w:divBdr>
          <w:divsChild>
            <w:div w:id="39447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20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15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958371">
      <w:bodyDiv w:val="1"/>
      <w:marLeft w:val="0"/>
      <w:marRight w:val="0"/>
      <w:marTop w:val="0"/>
      <w:marBottom w:val="0"/>
      <w:divBdr>
        <w:top w:val="none" w:sz="0" w:space="0" w:color="auto"/>
        <w:left w:val="none" w:sz="0" w:space="0" w:color="auto"/>
        <w:bottom w:val="none" w:sz="0" w:space="0" w:color="auto"/>
        <w:right w:val="none" w:sz="0" w:space="0" w:color="auto"/>
      </w:divBdr>
      <w:divsChild>
        <w:div w:id="1008756887">
          <w:marLeft w:val="0"/>
          <w:marRight w:val="0"/>
          <w:marTop w:val="0"/>
          <w:marBottom w:val="0"/>
          <w:divBdr>
            <w:top w:val="none" w:sz="0" w:space="0" w:color="auto"/>
            <w:left w:val="none" w:sz="0" w:space="0" w:color="auto"/>
            <w:bottom w:val="none" w:sz="0" w:space="0" w:color="auto"/>
            <w:right w:val="none" w:sz="0" w:space="0" w:color="auto"/>
          </w:divBdr>
          <w:divsChild>
            <w:div w:id="25441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60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1735679">
      <w:bodyDiv w:val="1"/>
      <w:marLeft w:val="0"/>
      <w:marRight w:val="0"/>
      <w:marTop w:val="0"/>
      <w:marBottom w:val="0"/>
      <w:divBdr>
        <w:top w:val="none" w:sz="0" w:space="0" w:color="auto"/>
        <w:left w:val="none" w:sz="0" w:space="0" w:color="auto"/>
        <w:bottom w:val="none" w:sz="0" w:space="0" w:color="auto"/>
        <w:right w:val="none" w:sz="0" w:space="0" w:color="auto"/>
      </w:divBdr>
      <w:divsChild>
        <w:div w:id="1740710362">
          <w:marLeft w:val="0"/>
          <w:marRight w:val="0"/>
          <w:marTop w:val="0"/>
          <w:marBottom w:val="0"/>
          <w:divBdr>
            <w:top w:val="none" w:sz="0" w:space="0" w:color="auto"/>
            <w:left w:val="none" w:sz="0" w:space="0" w:color="auto"/>
            <w:bottom w:val="none" w:sz="0" w:space="0" w:color="auto"/>
            <w:right w:val="none" w:sz="0" w:space="0" w:color="auto"/>
          </w:divBdr>
        </w:div>
      </w:divsChild>
    </w:div>
    <w:div w:id="1350644868">
      <w:bodyDiv w:val="1"/>
      <w:marLeft w:val="0"/>
      <w:marRight w:val="0"/>
      <w:marTop w:val="0"/>
      <w:marBottom w:val="0"/>
      <w:divBdr>
        <w:top w:val="none" w:sz="0" w:space="0" w:color="auto"/>
        <w:left w:val="none" w:sz="0" w:space="0" w:color="auto"/>
        <w:bottom w:val="none" w:sz="0" w:space="0" w:color="auto"/>
        <w:right w:val="none" w:sz="0" w:space="0" w:color="auto"/>
      </w:divBdr>
      <w:divsChild>
        <w:div w:id="1657344690">
          <w:marLeft w:val="0"/>
          <w:marRight w:val="0"/>
          <w:marTop w:val="0"/>
          <w:marBottom w:val="0"/>
          <w:divBdr>
            <w:top w:val="none" w:sz="0" w:space="0" w:color="auto"/>
            <w:left w:val="none" w:sz="0" w:space="0" w:color="auto"/>
            <w:bottom w:val="none" w:sz="0" w:space="0" w:color="auto"/>
            <w:right w:val="none" w:sz="0" w:space="0" w:color="auto"/>
          </w:divBdr>
          <w:divsChild>
            <w:div w:id="718944840">
              <w:marLeft w:val="0"/>
              <w:marRight w:val="0"/>
              <w:marTop w:val="0"/>
              <w:marBottom w:val="0"/>
              <w:divBdr>
                <w:top w:val="none" w:sz="0" w:space="0" w:color="auto"/>
                <w:left w:val="none" w:sz="0" w:space="0" w:color="auto"/>
                <w:bottom w:val="none" w:sz="0" w:space="0" w:color="auto"/>
                <w:right w:val="none" w:sz="0" w:space="0" w:color="auto"/>
              </w:divBdr>
              <w:divsChild>
                <w:div w:id="635573320">
                  <w:marLeft w:val="0"/>
                  <w:marRight w:val="0"/>
                  <w:marTop w:val="450"/>
                  <w:marBottom w:val="450"/>
                  <w:divBdr>
                    <w:top w:val="none" w:sz="0" w:space="0" w:color="auto"/>
                    <w:left w:val="none" w:sz="0" w:space="0" w:color="auto"/>
                    <w:bottom w:val="none" w:sz="0" w:space="0" w:color="auto"/>
                    <w:right w:val="none" w:sz="0" w:space="0" w:color="auto"/>
                  </w:divBdr>
                  <w:divsChild>
                    <w:div w:id="1828470736">
                      <w:marLeft w:val="0"/>
                      <w:marRight w:val="0"/>
                      <w:marTop w:val="0"/>
                      <w:marBottom w:val="0"/>
                      <w:divBdr>
                        <w:top w:val="none" w:sz="0" w:space="0" w:color="auto"/>
                        <w:left w:val="none" w:sz="0" w:space="0" w:color="auto"/>
                        <w:bottom w:val="none" w:sz="0" w:space="0" w:color="auto"/>
                        <w:right w:val="none" w:sz="0" w:space="0" w:color="auto"/>
                      </w:divBdr>
                      <w:divsChild>
                        <w:div w:id="3212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826374">
      <w:bodyDiv w:val="1"/>
      <w:marLeft w:val="0"/>
      <w:marRight w:val="0"/>
      <w:marTop w:val="0"/>
      <w:marBottom w:val="0"/>
      <w:divBdr>
        <w:top w:val="none" w:sz="0" w:space="0" w:color="auto"/>
        <w:left w:val="none" w:sz="0" w:space="0" w:color="auto"/>
        <w:bottom w:val="none" w:sz="0" w:space="0" w:color="auto"/>
        <w:right w:val="none" w:sz="0" w:space="0" w:color="auto"/>
      </w:divBdr>
      <w:divsChild>
        <w:div w:id="1763409269">
          <w:marLeft w:val="0"/>
          <w:marRight w:val="0"/>
          <w:marTop w:val="0"/>
          <w:marBottom w:val="0"/>
          <w:divBdr>
            <w:top w:val="none" w:sz="0" w:space="0" w:color="auto"/>
            <w:left w:val="none" w:sz="0" w:space="0" w:color="auto"/>
            <w:bottom w:val="none" w:sz="0" w:space="0" w:color="auto"/>
            <w:right w:val="none" w:sz="0" w:space="0" w:color="auto"/>
          </w:divBdr>
          <w:divsChild>
            <w:div w:id="364255830">
              <w:marLeft w:val="0"/>
              <w:marRight w:val="0"/>
              <w:marTop w:val="0"/>
              <w:marBottom w:val="0"/>
              <w:divBdr>
                <w:top w:val="none" w:sz="0" w:space="0" w:color="auto"/>
                <w:left w:val="none" w:sz="0" w:space="0" w:color="auto"/>
                <w:bottom w:val="none" w:sz="0" w:space="0" w:color="auto"/>
                <w:right w:val="none" w:sz="0" w:space="0" w:color="auto"/>
              </w:divBdr>
              <w:divsChild>
                <w:div w:id="1736704741">
                  <w:marLeft w:val="0"/>
                  <w:marRight w:val="0"/>
                  <w:marTop w:val="450"/>
                  <w:marBottom w:val="450"/>
                  <w:divBdr>
                    <w:top w:val="none" w:sz="0" w:space="0" w:color="auto"/>
                    <w:left w:val="none" w:sz="0" w:space="0" w:color="auto"/>
                    <w:bottom w:val="none" w:sz="0" w:space="0" w:color="auto"/>
                    <w:right w:val="none" w:sz="0" w:space="0" w:color="auto"/>
                  </w:divBdr>
                  <w:divsChild>
                    <w:div w:id="1265377875">
                      <w:marLeft w:val="0"/>
                      <w:marRight w:val="0"/>
                      <w:marTop w:val="0"/>
                      <w:marBottom w:val="0"/>
                      <w:divBdr>
                        <w:top w:val="none" w:sz="0" w:space="0" w:color="auto"/>
                        <w:left w:val="none" w:sz="0" w:space="0" w:color="auto"/>
                        <w:bottom w:val="none" w:sz="0" w:space="0" w:color="auto"/>
                        <w:right w:val="none" w:sz="0" w:space="0" w:color="auto"/>
                      </w:divBdr>
                      <w:divsChild>
                        <w:div w:id="1099332582">
                          <w:marLeft w:val="0"/>
                          <w:marRight w:val="0"/>
                          <w:marTop w:val="0"/>
                          <w:marBottom w:val="0"/>
                          <w:divBdr>
                            <w:top w:val="none" w:sz="0" w:space="0" w:color="auto"/>
                            <w:left w:val="none" w:sz="0" w:space="0" w:color="auto"/>
                            <w:bottom w:val="none" w:sz="0" w:space="0" w:color="auto"/>
                            <w:right w:val="none" w:sz="0" w:space="0" w:color="auto"/>
                          </w:divBdr>
                          <w:divsChild>
                            <w:div w:id="8019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717">
                      <w:marLeft w:val="0"/>
                      <w:marRight w:val="0"/>
                      <w:marTop w:val="0"/>
                      <w:marBottom w:val="0"/>
                      <w:divBdr>
                        <w:top w:val="none" w:sz="0" w:space="0" w:color="auto"/>
                        <w:left w:val="none" w:sz="0" w:space="0" w:color="auto"/>
                        <w:bottom w:val="none" w:sz="0" w:space="0" w:color="auto"/>
                        <w:right w:val="none" w:sz="0" w:space="0" w:color="auto"/>
                      </w:divBdr>
                      <w:divsChild>
                        <w:div w:id="805392686">
                          <w:marLeft w:val="0"/>
                          <w:marRight w:val="0"/>
                          <w:marTop w:val="0"/>
                          <w:marBottom w:val="0"/>
                          <w:divBdr>
                            <w:top w:val="none" w:sz="0" w:space="0" w:color="auto"/>
                            <w:left w:val="none" w:sz="0" w:space="0" w:color="auto"/>
                            <w:bottom w:val="none" w:sz="0" w:space="0" w:color="auto"/>
                            <w:right w:val="none" w:sz="0" w:space="0" w:color="auto"/>
                          </w:divBdr>
                          <w:divsChild>
                            <w:div w:id="214075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489">
      <w:bodyDiv w:val="1"/>
      <w:marLeft w:val="0"/>
      <w:marRight w:val="0"/>
      <w:marTop w:val="0"/>
      <w:marBottom w:val="0"/>
      <w:divBdr>
        <w:top w:val="none" w:sz="0" w:space="0" w:color="auto"/>
        <w:left w:val="none" w:sz="0" w:space="0" w:color="auto"/>
        <w:bottom w:val="none" w:sz="0" w:space="0" w:color="auto"/>
        <w:right w:val="none" w:sz="0" w:space="0" w:color="auto"/>
      </w:divBdr>
      <w:divsChild>
        <w:div w:id="907155613">
          <w:marLeft w:val="0"/>
          <w:marRight w:val="0"/>
          <w:marTop w:val="195"/>
          <w:marBottom w:val="0"/>
          <w:divBdr>
            <w:top w:val="none" w:sz="0" w:space="0" w:color="auto"/>
            <w:left w:val="none" w:sz="0" w:space="0" w:color="auto"/>
            <w:bottom w:val="none" w:sz="0" w:space="0" w:color="auto"/>
            <w:right w:val="none" w:sz="0" w:space="0" w:color="auto"/>
          </w:divBdr>
          <w:divsChild>
            <w:div w:id="402920634">
              <w:marLeft w:val="480"/>
              <w:marRight w:val="0"/>
              <w:marTop w:val="0"/>
              <w:marBottom w:val="0"/>
              <w:divBdr>
                <w:top w:val="none" w:sz="0" w:space="0" w:color="auto"/>
                <w:left w:val="none" w:sz="0" w:space="0" w:color="auto"/>
                <w:bottom w:val="none" w:sz="0" w:space="0" w:color="auto"/>
                <w:right w:val="none" w:sz="0" w:space="0" w:color="auto"/>
              </w:divBdr>
              <w:divsChild>
                <w:div w:id="108480084">
                  <w:marLeft w:val="0"/>
                  <w:marRight w:val="0"/>
                  <w:marTop w:val="120"/>
                  <w:marBottom w:val="0"/>
                  <w:divBdr>
                    <w:top w:val="none" w:sz="0" w:space="0" w:color="auto"/>
                    <w:left w:val="none" w:sz="0" w:space="0" w:color="auto"/>
                    <w:bottom w:val="none" w:sz="0" w:space="0" w:color="auto"/>
                    <w:right w:val="none" w:sz="0" w:space="0" w:color="auto"/>
                  </w:divBdr>
                  <w:divsChild>
                    <w:div w:id="1689746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1406">
          <w:marLeft w:val="0"/>
          <w:marRight w:val="0"/>
          <w:marTop w:val="195"/>
          <w:marBottom w:val="0"/>
          <w:divBdr>
            <w:top w:val="none" w:sz="0" w:space="0" w:color="auto"/>
            <w:left w:val="none" w:sz="0" w:space="0" w:color="auto"/>
            <w:bottom w:val="none" w:sz="0" w:space="0" w:color="auto"/>
            <w:right w:val="none" w:sz="0" w:space="0" w:color="auto"/>
          </w:divBdr>
          <w:divsChild>
            <w:div w:id="1618173276">
              <w:marLeft w:val="0"/>
              <w:marRight w:val="0"/>
              <w:marTop w:val="0"/>
              <w:marBottom w:val="0"/>
              <w:divBdr>
                <w:top w:val="none" w:sz="0" w:space="0" w:color="auto"/>
                <w:left w:val="none" w:sz="0" w:space="0" w:color="auto"/>
                <w:bottom w:val="none" w:sz="0" w:space="0" w:color="auto"/>
                <w:right w:val="none" w:sz="0" w:space="0" w:color="auto"/>
              </w:divBdr>
            </w:div>
            <w:div w:id="2033603039">
              <w:marLeft w:val="480"/>
              <w:marRight w:val="0"/>
              <w:marTop w:val="0"/>
              <w:marBottom w:val="0"/>
              <w:divBdr>
                <w:top w:val="none" w:sz="0" w:space="0" w:color="auto"/>
                <w:left w:val="none" w:sz="0" w:space="0" w:color="auto"/>
                <w:bottom w:val="none" w:sz="0" w:space="0" w:color="auto"/>
                <w:right w:val="none" w:sz="0" w:space="0" w:color="auto"/>
              </w:divBdr>
              <w:divsChild>
                <w:div w:id="1284917787">
                  <w:marLeft w:val="0"/>
                  <w:marRight w:val="0"/>
                  <w:marTop w:val="120"/>
                  <w:marBottom w:val="0"/>
                  <w:divBdr>
                    <w:top w:val="none" w:sz="0" w:space="0" w:color="auto"/>
                    <w:left w:val="none" w:sz="0" w:space="0" w:color="auto"/>
                    <w:bottom w:val="none" w:sz="0" w:space="0" w:color="auto"/>
                    <w:right w:val="none" w:sz="0" w:space="0" w:color="auto"/>
                  </w:divBdr>
                  <w:divsChild>
                    <w:div w:id="993220093">
                      <w:marLeft w:val="0"/>
                      <w:marRight w:val="0"/>
                      <w:marTop w:val="0"/>
                      <w:marBottom w:val="0"/>
                      <w:divBdr>
                        <w:top w:val="none" w:sz="0" w:space="0" w:color="auto"/>
                        <w:left w:val="none" w:sz="0" w:space="0" w:color="auto"/>
                        <w:bottom w:val="none" w:sz="0" w:space="0" w:color="auto"/>
                        <w:right w:val="none" w:sz="0" w:space="0" w:color="auto"/>
                      </w:divBdr>
                    </w:div>
                    <w:div w:id="2075615097">
                      <w:marLeft w:val="480"/>
                      <w:marRight w:val="0"/>
                      <w:marTop w:val="0"/>
                      <w:marBottom w:val="0"/>
                      <w:divBdr>
                        <w:top w:val="none" w:sz="0" w:space="0" w:color="auto"/>
                        <w:left w:val="none" w:sz="0" w:space="0" w:color="auto"/>
                        <w:bottom w:val="none" w:sz="0" w:space="0" w:color="auto"/>
                        <w:right w:val="none" w:sz="0" w:space="0" w:color="auto"/>
                      </w:divBdr>
                    </w:div>
                  </w:divsChild>
                </w:div>
                <w:div w:id="1536305855">
                  <w:marLeft w:val="0"/>
                  <w:marRight w:val="0"/>
                  <w:marTop w:val="120"/>
                  <w:marBottom w:val="0"/>
                  <w:divBdr>
                    <w:top w:val="none" w:sz="0" w:space="0" w:color="auto"/>
                    <w:left w:val="none" w:sz="0" w:space="0" w:color="auto"/>
                    <w:bottom w:val="none" w:sz="0" w:space="0" w:color="auto"/>
                    <w:right w:val="none" w:sz="0" w:space="0" w:color="auto"/>
                  </w:divBdr>
                  <w:divsChild>
                    <w:div w:id="182668924">
                      <w:marLeft w:val="0"/>
                      <w:marRight w:val="0"/>
                      <w:marTop w:val="0"/>
                      <w:marBottom w:val="0"/>
                      <w:divBdr>
                        <w:top w:val="none" w:sz="0" w:space="0" w:color="auto"/>
                        <w:left w:val="none" w:sz="0" w:space="0" w:color="auto"/>
                        <w:bottom w:val="none" w:sz="0" w:space="0" w:color="auto"/>
                        <w:right w:val="none" w:sz="0" w:space="0" w:color="auto"/>
                      </w:divBdr>
                    </w:div>
                    <w:div w:id="255329910">
                      <w:marLeft w:val="480"/>
                      <w:marRight w:val="0"/>
                      <w:marTop w:val="0"/>
                      <w:marBottom w:val="0"/>
                      <w:divBdr>
                        <w:top w:val="none" w:sz="0" w:space="0" w:color="auto"/>
                        <w:left w:val="none" w:sz="0" w:space="0" w:color="auto"/>
                        <w:bottom w:val="none" w:sz="0" w:space="0" w:color="auto"/>
                        <w:right w:val="none" w:sz="0" w:space="0" w:color="auto"/>
                      </w:divBdr>
                    </w:div>
                  </w:divsChild>
                </w:div>
                <w:div w:id="924850300">
                  <w:marLeft w:val="0"/>
                  <w:marRight w:val="0"/>
                  <w:marTop w:val="120"/>
                  <w:marBottom w:val="0"/>
                  <w:divBdr>
                    <w:top w:val="none" w:sz="0" w:space="0" w:color="auto"/>
                    <w:left w:val="none" w:sz="0" w:space="0" w:color="auto"/>
                    <w:bottom w:val="none" w:sz="0" w:space="0" w:color="auto"/>
                    <w:right w:val="none" w:sz="0" w:space="0" w:color="auto"/>
                  </w:divBdr>
                  <w:divsChild>
                    <w:div w:id="92483268">
                      <w:marLeft w:val="0"/>
                      <w:marRight w:val="0"/>
                      <w:marTop w:val="0"/>
                      <w:marBottom w:val="0"/>
                      <w:divBdr>
                        <w:top w:val="none" w:sz="0" w:space="0" w:color="auto"/>
                        <w:left w:val="none" w:sz="0" w:space="0" w:color="auto"/>
                        <w:bottom w:val="none" w:sz="0" w:space="0" w:color="auto"/>
                        <w:right w:val="none" w:sz="0" w:space="0" w:color="auto"/>
                      </w:divBdr>
                    </w:div>
                    <w:div w:id="735787874">
                      <w:marLeft w:val="480"/>
                      <w:marRight w:val="0"/>
                      <w:marTop w:val="0"/>
                      <w:marBottom w:val="0"/>
                      <w:divBdr>
                        <w:top w:val="none" w:sz="0" w:space="0" w:color="auto"/>
                        <w:left w:val="none" w:sz="0" w:space="0" w:color="auto"/>
                        <w:bottom w:val="none" w:sz="0" w:space="0" w:color="auto"/>
                        <w:right w:val="none" w:sz="0" w:space="0" w:color="auto"/>
                      </w:divBdr>
                    </w:div>
                  </w:divsChild>
                </w:div>
                <w:div w:id="2111729622">
                  <w:marLeft w:val="0"/>
                  <w:marRight w:val="0"/>
                  <w:marTop w:val="120"/>
                  <w:marBottom w:val="0"/>
                  <w:divBdr>
                    <w:top w:val="none" w:sz="0" w:space="0" w:color="auto"/>
                    <w:left w:val="none" w:sz="0" w:space="0" w:color="auto"/>
                    <w:bottom w:val="none" w:sz="0" w:space="0" w:color="auto"/>
                    <w:right w:val="none" w:sz="0" w:space="0" w:color="auto"/>
                  </w:divBdr>
                  <w:divsChild>
                    <w:div w:id="1499270725">
                      <w:marLeft w:val="0"/>
                      <w:marRight w:val="0"/>
                      <w:marTop w:val="0"/>
                      <w:marBottom w:val="0"/>
                      <w:divBdr>
                        <w:top w:val="none" w:sz="0" w:space="0" w:color="auto"/>
                        <w:left w:val="none" w:sz="0" w:space="0" w:color="auto"/>
                        <w:bottom w:val="none" w:sz="0" w:space="0" w:color="auto"/>
                        <w:right w:val="none" w:sz="0" w:space="0" w:color="auto"/>
                      </w:divBdr>
                    </w:div>
                    <w:div w:id="1947736633">
                      <w:marLeft w:val="480"/>
                      <w:marRight w:val="0"/>
                      <w:marTop w:val="0"/>
                      <w:marBottom w:val="0"/>
                      <w:divBdr>
                        <w:top w:val="none" w:sz="0" w:space="0" w:color="auto"/>
                        <w:left w:val="none" w:sz="0" w:space="0" w:color="auto"/>
                        <w:bottom w:val="none" w:sz="0" w:space="0" w:color="auto"/>
                        <w:right w:val="none" w:sz="0" w:space="0" w:color="auto"/>
                      </w:divBdr>
                    </w:div>
                  </w:divsChild>
                </w:div>
                <w:div w:id="938954045">
                  <w:marLeft w:val="0"/>
                  <w:marRight w:val="0"/>
                  <w:marTop w:val="120"/>
                  <w:marBottom w:val="0"/>
                  <w:divBdr>
                    <w:top w:val="none" w:sz="0" w:space="0" w:color="auto"/>
                    <w:left w:val="none" w:sz="0" w:space="0" w:color="auto"/>
                    <w:bottom w:val="none" w:sz="0" w:space="0" w:color="auto"/>
                    <w:right w:val="none" w:sz="0" w:space="0" w:color="auto"/>
                  </w:divBdr>
                  <w:divsChild>
                    <w:div w:id="478503771">
                      <w:marLeft w:val="0"/>
                      <w:marRight w:val="0"/>
                      <w:marTop w:val="0"/>
                      <w:marBottom w:val="0"/>
                      <w:divBdr>
                        <w:top w:val="none" w:sz="0" w:space="0" w:color="auto"/>
                        <w:left w:val="none" w:sz="0" w:space="0" w:color="auto"/>
                        <w:bottom w:val="none" w:sz="0" w:space="0" w:color="auto"/>
                        <w:right w:val="none" w:sz="0" w:space="0" w:color="auto"/>
                      </w:divBdr>
                    </w:div>
                  </w:divsChild>
                </w:div>
                <w:div w:id="1250430801">
                  <w:marLeft w:val="0"/>
                  <w:marRight w:val="0"/>
                  <w:marTop w:val="120"/>
                  <w:marBottom w:val="0"/>
                  <w:divBdr>
                    <w:top w:val="none" w:sz="0" w:space="0" w:color="auto"/>
                    <w:left w:val="none" w:sz="0" w:space="0" w:color="auto"/>
                    <w:bottom w:val="none" w:sz="0" w:space="0" w:color="auto"/>
                    <w:right w:val="none" w:sz="0" w:space="0" w:color="auto"/>
                  </w:divBdr>
                  <w:divsChild>
                    <w:div w:id="1084692791">
                      <w:marLeft w:val="0"/>
                      <w:marRight w:val="0"/>
                      <w:marTop w:val="0"/>
                      <w:marBottom w:val="0"/>
                      <w:divBdr>
                        <w:top w:val="none" w:sz="0" w:space="0" w:color="auto"/>
                        <w:left w:val="none" w:sz="0" w:space="0" w:color="auto"/>
                        <w:bottom w:val="none" w:sz="0" w:space="0" w:color="auto"/>
                        <w:right w:val="none" w:sz="0" w:space="0" w:color="auto"/>
                      </w:divBdr>
                    </w:div>
                    <w:div w:id="1598294697">
                      <w:marLeft w:val="480"/>
                      <w:marRight w:val="0"/>
                      <w:marTop w:val="0"/>
                      <w:marBottom w:val="0"/>
                      <w:divBdr>
                        <w:top w:val="none" w:sz="0" w:space="0" w:color="auto"/>
                        <w:left w:val="none" w:sz="0" w:space="0" w:color="auto"/>
                        <w:bottom w:val="none" w:sz="0" w:space="0" w:color="auto"/>
                        <w:right w:val="none" w:sz="0" w:space="0" w:color="auto"/>
                      </w:divBdr>
                    </w:div>
                    <w:div w:id="1110010359">
                      <w:marLeft w:val="480"/>
                      <w:marRight w:val="0"/>
                      <w:marTop w:val="0"/>
                      <w:marBottom w:val="0"/>
                      <w:divBdr>
                        <w:top w:val="none" w:sz="0" w:space="0" w:color="auto"/>
                        <w:left w:val="none" w:sz="0" w:space="0" w:color="auto"/>
                        <w:bottom w:val="none" w:sz="0" w:space="0" w:color="auto"/>
                        <w:right w:val="none" w:sz="0" w:space="0" w:color="auto"/>
                      </w:divBdr>
                      <w:divsChild>
                        <w:div w:id="19104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5309">
                  <w:marLeft w:val="0"/>
                  <w:marRight w:val="0"/>
                  <w:marTop w:val="120"/>
                  <w:marBottom w:val="0"/>
                  <w:divBdr>
                    <w:top w:val="none" w:sz="0" w:space="0" w:color="auto"/>
                    <w:left w:val="none" w:sz="0" w:space="0" w:color="auto"/>
                    <w:bottom w:val="none" w:sz="0" w:space="0" w:color="auto"/>
                    <w:right w:val="none" w:sz="0" w:space="0" w:color="auto"/>
                  </w:divBdr>
                  <w:divsChild>
                    <w:div w:id="601454476">
                      <w:marLeft w:val="0"/>
                      <w:marRight w:val="0"/>
                      <w:marTop w:val="0"/>
                      <w:marBottom w:val="0"/>
                      <w:divBdr>
                        <w:top w:val="none" w:sz="0" w:space="0" w:color="auto"/>
                        <w:left w:val="none" w:sz="0" w:space="0" w:color="auto"/>
                        <w:bottom w:val="none" w:sz="0" w:space="0" w:color="auto"/>
                        <w:right w:val="none" w:sz="0" w:space="0" w:color="auto"/>
                      </w:divBdr>
                    </w:div>
                    <w:div w:id="1769882311">
                      <w:marLeft w:val="480"/>
                      <w:marRight w:val="0"/>
                      <w:marTop w:val="0"/>
                      <w:marBottom w:val="0"/>
                      <w:divBdr>
                        <w:top w:val="none" w:sz="0" w:space="0" w:color="auto"/>
                        <w:left w:val="none" w:sz="0" w:space="0" w:color="auto"/>
                        <w:bottom w:val="none" w:sz="0" w:space="0" w:color="auto"/>
                        <w:right w:val="none" w:sz="0" w:space="0" w:color="auto"/>
                      </w:divBdr>
                    </w:div>
                    <w:div w:id="1516962803">
                      <w:marLeft w:val="480"/>
                      <w:marRight w:val="0"/>
                      <w:marTop w:val="0"/>
                      <w:marBottom w:val="0"/>
                      <w:divBdr>
                        <w:top w:val="none" w:sz="0" w:space="0" w:color="auto"/>
                        <w:left w:val="none" w:sz="0" w:space="0" w:color="auto"/>
                        <w:bottom w:val="none" w:sz="0" w:space="0" w:color="auto"/>
                        <w:right w:val="none" w:sz="0" w:space="0" w:color="auto"/>
                      </w:divBdr>
                      <w:divsChild>
                        <w:div w:id="977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3923">
                  <w:marLeft w:val="0"/>
                  <w:marRight w:val="0"/>
                  <w:marTop w:val="120"/>
                  <w:marBottom w:val="0"/>
                  <w:divBdr>
                    <w:top w:val="none" w:sz="0" w:space="0" w:color="auto"/>
                    <w:left w:val="none" w:sz="0" w:space="0" w:color="auto"/>
                    <w:bottom w:val="none" w:sz="0" w:space="0" w:color="auto"/>
                    <w:right w:val="none" w:sz="0" w:space="0" w:color="auto"/>
                  </w:divBdr>
                  <w:divsChild>
                    <w:div w:id="1013462144">
                      <w:marLeft w:val="0"/>
                      <w:marRight w:val="0"/>
                      <w:marTop w:val="0"/>
                      <w:marBottom w:val="0"/>
                      <w:divBdr>
                        <w:top w:val="none" w:sz="0" w:space="0" w:color="auto"/>
                        <w:left w:val="none" w:sz="0" w:space="0" w:color="auto"/>
                        <w:bottom w:val="none" w:sz="0" w:space="0" w:color="auto"/>
                        <w:right w:val="none" w:sz="0" w:space="0" w:color="auto"/>
                      </w:divBdr>
                    </w:div>
                    <w:div w:id="663048237">
                      <w:marLeft w:val="480"/>
                      <w:marRight w:val="0"/>
                      <w:marTop w:val="0"/>
                      <w:marBottom w:val="0"/>
                      <w:divBdr>
                        <w:top w:val="none" w:sz="0" w:space="0" w:color="auto"/>
                        <w:left w:val="none" w:sz="0" w:space="0" w:color="auto"/>
                        <w:bottom w:val="none" w:sz="0" w:space="0" w:color="auto"/>
                        <w:right w:val="none" w:sz="0" w:space="0" w:color="auto"/>
                      </w:divBdr>
                    </w:div>
                    <w:div w:id="1213466684">
                      <w:marLeft w:val="480"/>
                      <w:marRight w:val="0"/>
                      <w:marTop w:val="0"/>
                      <w:marBottom w:val="0"/>
                      <w:divBdr>
                        <w:top w:val="none" w:sz="0" w:space="0" w:color="auto"/>
                        <w:left w:val="none" w:sz="0" w:space="0" w:color="auto"/>
                        <w:bottom w:val="none" w:sz="0" w:space="0" w:color="auto"/>
                        <w:right w:val="none" w:sz="0" w:space="0" w:color="auto"/>
                      </w:divBdr>
                      <w:divsChild>
                        <w:div w:id="10850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135">
                  <w:marLeft w:val="0"/>
                  <w:marRight w:val="0"/>
                  <w:marTop w:val="120"/>
                  <w:marBottom w:val="0"/>
                  <w:divBdr>
                    <w:top w:val="none" w:sz="0" w:space="0" w:color="auto"/>
                    <w:left w:val="none" w:sz="0" w:space="0" w:color="auto"/>
                    <w:bottom w:val="none" w:sz="0" w:space="0" w:color="auto"/>
                    <w:right w:val="none" w:sz="0" w:space="0" w:color="auto"/>
                  </w:divBdr>
                  <w:divsChild>
                    <w:div w:id="1567255990">
                      <w:marLeft w:val="0"/>
                      <w:marRight w:val="0"/>
                      <w:marTop w:val="0"/>
                      <w:marBottom w:val="0"/>
                      <w:divBdr>
                        <w:top w:val="none" w:sz="0" w:space="0" w:color="auto"/>
                        <w:left w:val="none" w:sz="0" w:space="0" w:color="auto"/>
                        <w:bottom w:val="none" w:sz="0" w:space="0" w:color="auto"/>
                        <w:right w:val="none" w:sz="0" w:space="0" w:color="auto"/>
                      </w:divBdr>
                    </w:div>
                  </w:divsChild>
                </w:div>
                <w:div w:id="1617326093">
                  <w:marLeft w:val="0"/>
                  <w:marRight w:val="0"/>
                  <w:marTop w:val="120"/>
                  <w:marBottom w:val="0"/>
                  <w:divBdr>
                    <w:top w:val="none" w:sz="0" w:space="0" w:color="auto"/>
                    <w:left w:val="none" w:sz="0" w:space="0" w:color="auto"/>
                    <w:bottom w:val="none" w:sz="0" w:space="0" w:color="auto"/>
                    <w:right w:val="none" w:sz="0" w:space="0" w:color="auto"/>
                  </w:divBdr>
                  <w:divsChild>
                    <w:div w:id="1339775786">
                      <w:marLeft w:val="0"/>
                      <w:marRight w:val="0"/>
                      <w:marTop w:val="0"/>
                      <w:marBottom w:val="0"/>
                      <w:divBdr>
                        <w:top w:val="none" w:sz="0" w:space="0" w:color="auto"/>
                        <w:left w:val="none" w:sz="0" w:space="0" w:color="auto"/>
                        <w:bottom w:val="none" w:sz="0" w:space="0" w:color="auto"/>
                        <w:right w:val="none" w:sz="0" w:space="0" w:color="auto"/>
                      </w:divBdr>
                    </w:div>
                    <w:div w:id="125710069">
                      <w:marLeft w:val="480"/>
                      <w:marRight w:val="0"/>
                      <w:marTop w:val="0"/>
                      <w:marBottom w:val="0"/>
                      <w:divBdr>
                        <w:top w:val="none" w:sz="0" w:space="0" w:color="auto"/>
                        <w:left w:val="none" w:sz="0" w:space="0" w:color="auto"/>
                        <w:bottom w:val="none" w:sz="0" w:space="0" w:color="auto"/>
                        <w:right w:val="none" w:sz="0" w:space="0" w:color="auto"/>
                      </w:divBdr>
                    </w:div>
                    <w:div w:id="1330673765">
                      <w:marLeft w:val="480"/>
                      <w:marRight w:val="0"/>
                      <w:marTop w:val="0"/>
                      <w:marBottom w:val="0"/>
                      <w:divBdr>
                        <w:top w:val="none" w:sz="0" w:space="0" w:color="auto"/>
                        <w:left w:val="none" w:sz="0" w:space="0" w:color="auto"/>
                        <w:bottom w:val="none" w:sz="0" w:space="0" w:color="auto"/>
                        <w:right w:val="none" w:sz="0" w:space="0" w:color="auto"/>
                      </w:divBdr>
                      <w:divsChild>
                        <w:div w:id="11535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6477">
                  <w:marLeft w:val="0"/>
                  <w:marRight w:val="0"/>
                  <w:marTop w:val="120"/>
                  <w:marBottom w:val="0"/>
                  <w:divBdr>
                    <w:top w:val="none" w:sz="0" w:space="0" w:color="auto"/>
                    <w:left w:val="none" w:sz="0" w:space="0" w:color="auto"/>
                    <w:bottom w:val="none" w:sz="0" w:space="0" w:color="auto"/>
                    <w:right w:val="none" w:sz="0" w:space="0" w:color="auto"/>
                  </w:divBdr>
                  <w:divsChild>
                    <w:div w:id="1355226224">
                      <w:marLeft w:val="0"/>
                      <w:marRight w:val="0"/>
                      <w:marTop w:val="0"/>
                      <w:marBottom w:val="0"/>
                      <w:divBdr>
                        <w:top w:val="none" w:sz="0" w:space="0" w:color="auto"/>
                        <w:left w:val="none" w:sz="0" w:space="0" w:color="auto"/>
                        <w:bottom w:val="none" w:sz="0" w:space="0" w:color="auto"/>
                        <w:right w:val="none" w:sz="0" w:space="0" w:color="auto"/>
                      </w:divBdr>
                    </w:div>
                    <w:div w:id="2007516957">
                      <w:marLeft w:val="480"/>
                      <w:marRight w:val="0"/>
                      <w:marTop w:val="0"/>
                      <w:marBottom w:val="0"/>
                      <w:divBdr>
                        <w:top w:val="none" w:sz="0" w:space="0" w:color="auto"/>
                        <w:left w:val="none" w:sz="0" w:space="0" w:color="auto"/>
                        <w:bottom w:val="none" w:sz="0" w:space="0" w:color="auto"/>
                        <w:right w:val="none" w:sz="0" w:space="0" w:color="auto"/>
                      </w:divBdr>
                    </w:div>
                    <w:div w:id="1533424082">
                      <w:marLeft w:val="480"/>
                      <w:marRight w:val="0"/>
                      <w:marTop w:val="0"/>
                      <w:marBottom w:val="0"/>
                      <w:divBdr>
                        <w:top w:val="none" w:sz="0" w:space="0" w:color="auto"/>
                        <w:left w:val="none" w:sz="0" w:space="0" w:color="auto"/>
                        <w:bottom w:val="none" w:sz="0" w:space="0" w:color="auto"/>
                        <w:right w:val="none" w:sz="0" w:space="0" w:color="auto"/>
                      </w:divBdr>
                      <w:divsChild>
                        <w:div w:id="3826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82191">
                  <w:marLeft w:val="0"/>
                  <w:marRight w:val="0"/>
                  <w:marTop w:val="120"/>
                  <w:marBottom w:val="0"/>
                  <w:divBdr>
                    <w:top w:val="none" w:sz="0" w:space="0" w:color="auto"/>
                    <w:left w:val="none" w:sz="0" w:space="0" w:color="auto"/>
                    <w:bottom w:val="none" w:sz="0" w:space="0" w:color="auto"/>
                    <w:right w:val="none" w:sz="0" w:space="0" w:color="auto"/>
                  </w:divBdr>
                  <w:divsChild>
                    <w:div w:id="1642685673">
                      <w:marLeft w:val="0"/>
                      <w:marRight w:val="0"/>
                      <w:marTop w:val="0"/>
                      <w:marBottom w:val="0"/>
                      <w:divBdr>
                        <w:top w:val="none" w:sz="0" w:space="0" w:color="auto"/>
                        <w:left w:val="none" w:sz="0" w:space="0" w:color="auto"/>
                        <w:bottom w:val="none" w:sz="0" w:space="0" w:color="auto"/>
                        <w:right w:val="none" w:sz="0" w:space="0" w:color="auto"/>
                      </w:divBdr>
                    </w:div>
                    <w:div w:id="1788697855">
                      <w:marLeft w:val="480"/>
                      <w:marRight w:val="0"/>
                      <w:marTop w:val="0"/>
                      <w:marBottom w:val="0"/>
                      <w:divBdr>
                        <w:top w:val="none" w:sz="0" w:space="0" w:color="auto"/>
                        <w:left w:val="none" w:sz="0" w:space="0" w:color="auto"/>
                        <w:bottom w:val="none" w:sz="0" w:space="0" w:color="auto"/>
                        <w:right w:val="none" w:sz="0" w:space="0" w:color="auto"/>
                      </w:divBdr>
                    </w:div>
                    <w:div w:id="1134521234">
                      <w:marLeft w:val="480"/>
                      <w:marRight w:val="0"/>
                      <w:marTop w:val="0"/>
                      <w:marBottom w:val="0"/>
                      <w:divBdr>
                        <w:top w:val="none" w:sz="0" w:space="0" w:color="auto"/>
                        <w:left w:val="none" w:sz="0" w:space="0" w:color="auto"/>
                        <w:bottom w:val="none" w:sz="0" w:space="0" w:color="auto"/>
                        <w:right w:val="none" w:sz="0" w:space="0" w:color="auto"/>
                      </w:divBdr>
                      <w:divsChild>
                        <w:div w:id="13941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255">
                  <w:marLeft w:val="0"/>
                  <w:marRight w:val="0"/>
                  <w:marTop w:val="120"/>
                  <w:marBottom w:val="0"/>
                  <w:divBdr>
                    <w:top w:val="none" w:sz="0" w:space="0" w:color="auto"/>
                    <w:left w:val="none" w:sz="0" w:space="0" w:color="auto"/>
                    <w:bottom w:val="none" w:sz="0" w:space="0" w:color="auto"/>
                    <w:right w:val="none" w:sz="0" w:space="0" w:color="auto"/>
                  </w:divBdr>
                  <w:divsChild>
                    <w:div w:id="2135059255">
                      <w:marLeft w:val="0"/>
                      <w:marRight w:val="0"/>
                      <w:marTop w:val="0"/>
                      <w:marBottom w:val="0"/>
                      <w:divBdr>
                        <w:top w:val="none" w:sz="0" w:space="0" w:color="auto"/>
                        <w:left w:val="none" w:sz="0" w:space="0" w:color="auto"/>
                        <w:bottom w:val="none" w:sz="0" w:space="0" w:color="auto"/>
                        <w:right w:val="none" w:sz="0" w:space="0" w:color="auto"/>
                      </w:divBdr>
                    </w:div>
                    <w:div w:id="1017123433">
                      <w:marLeft w:val="480"/>
                      <w:marRight w:val="0"/>
                      <w:marTop w:val="0"/>
                      <w:marBottom w:val="0"/>
                      <w:divBdr>
                        <w:top w:val="none" w:sz="0" w:space="0" w:color="auto"/>
                        <w:left w:val="none" w:sz="0" w:space="0" w:color="auto"/>
                        <w:bottom w:val="none" w:sz="0" w:space="0" w:color="auto"/>
                        <w:right w:val="none" w:sz="0" w:space="0" w:color="auto"/>
                      </w:divBdr>
                    </w:div>
                    <w:div w:id="936788200">
                      <w:marLeft w:val="480"/>
                      <w:marRight w:val="0"/>
                      <w:marTop w:val="0"/>
                      <w:marBottom w:val="0"/>
                      <w:divBdr>
                        <w:top w:val="none" w:sz="0" w:space="0" w:color="auto"/>
                        <w:left w:val="none" w:sz="0" w:space="0" w:color="auto"/>
                        <w:bottom w:val="none" w:sz="0" w:space="0" w:color="auto"/>
                        <w:right w:val="none" w:sz="0" w:space="0" w:color="auto"/>
                      </w:divBdr>
                      <w:divsChild>
                        <w:div w:id="1816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62038">
                  <w:marLeft w:val="0"/>
                  <w:marRight w:val="0"/>
                  <w:marTop w:val="120"/>
                  <w:marBottom w:val="0"/>
                  <w:divBdr>
                    <w:top w:val="none" w:sz="0" w:space="0" w:color="auto"/>
                    <w:left w:val="none" w:sz="0" w:space="0" w:color="auto"/>
                    <w:bottom w:val="none" w:sz="0" w:space="0" w:color="auto"/>
                    <w:right w:val="none" w:sz="0" w:space="0" w:color="auto"/>
                  </w:divBdr>
                  <w:divsChild>
                    <w:div w:id="2044593012">
                      <w:marLeft w:val="0"/>
                      <w:marRight w:val="0"/>
                      <w:marTop w:val="0"/>
                      <w:marBottom w:val="0"/>
                      <w:divBdr>
                        <w:top w:val="none" w:sz="0" w:space="0" w:color="auto"/>
                        <w:left w:val="none" w:sz="0" w:space="0" w:color="auto"/>
                        <w:bottom w:val="none" w:sz="0" w:space="0" w:color="auto"/>
                        <w:right w:val="none" w:sz="0" w:space="0" w:color="auto"/>
                      </w:divBdr>
                    </w:div>
                    <w:div w:id="98793456">
                      <w:marLeft w:val="480"/>
                      <w:marRight w:val="0"/>
                      <w:marTop w:val="0"/>
                      <w:marBottom w:val="0"/>
                      <w:divBdr>
                        <w:top w:val="none" w:sz="0" w:space="0" w:color="auto"/>
                        <w:left w:val="none" w:sz="0" w:space="0" w:color="auto"/>
                        <w:bottom w:val="none" w:sz="0" w:space="0" w:color="auto"/>
                        <w:right w:val="none" w:sz="0" w:space="0" w:color="auto"/>
                      </w:divBdr>
                    </w:div>
                    <w:div w:id="484005487">
                      <w:marLeft w:val="480"/>
                      <w:marRight w:val="0"/>
                      <w:marTop w:val="0"/>
                      <w:marBottom w:val="0"/>
                      <w:divBdr>
                        <w:top w:val="none" w:sz="0" w:space="0" w:color="auto"/>
                        <w:left w:val="none" w:sz="0" w:space="0" w:color="auto"/>
                        <w:bottom w:val="none" w:sz="0" w:space="0" w:color="auto"/>
                        <w:right w:val="none" w:sz="0" w:space="0" w:color="auto"/>
                      </w:divBdr>
                      <w:divsChild>
                        <w:div w:id="1556967352">
                          <w:marLeft w:val="0"/>
                          <w:marRight w:val="0"/>
                          <w:marTop w:val="0"/>
                          <w:marBottom w:val="0"/>
                          <w:divBdr>
                            <w:top w:val="none" w:sz="0" w:space="0" w:color="auto"/>
                            <w:left w:val="none" w:sz="0" w:space="0" w:color="auto"/>
                            <w:bottom w:val="none" w:sz="0" w:space="0" w:color="auto"/>
                            <w:right w:val="none" w:sz="0" w:space="0" w:color="auto"/>
                          </w:divBdr>
                          <w:divsChild>
                            <w:div w:id="140787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39594">
                  <w:marLeft w:val="0"/>
                  <w:marRight w:val="0"/>
                  <w:marTop w:val="120"/>
                  <w:marBottom w:val="0"/>
                  <w:divBdr>
                    <w:top w:val="none" w:sz="0" w:space="0" w:color="auto"/>
                    <w:left w:val="none" w:sz="0" w:space="0" w:color="auto"/>
                    <w:bottom w:val="none" w:sz="0" w:space="0" w:color="auto"/>
                    <w:right w:val="none" w:sz="0" w:space="0" w:color="auto"/>
                  </w:divBdr>
                  <w:divsChild>
                    <w:div w:id="1966544526">
                      <w:marLeft w:val="0"/>
                      <w:marRight w:val="0"/>
                      <w:marTop w:val="0"/>
                      <w:marBottom w:val="0"/>
                      <w:divBdr>
                        <w:top w:val="none" w:sz="0" w:space="0" w:color="auto"/>
                        <w:left w:val="none" w:sz="0" w:space="0" w:color="auto"/>
                        <w:bottom w:val="none" w:sz="0" w:space="0" w:color="auto"/>
                        <w:right w:val="none" w:sz="0" w:space="0" w:color="auto"/>
                      </w:divBdr>
                    </w:div>
                    <w:div w:id="143998742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37532">
      <w:bodyDiv w:val="1"/>
      <w:marLeft w:val="0"/>
      <w:marRight w:val="0"/>
      <w:marTop w:val="0"/>
      <w:marBottom w:val="0"/>
      <w:divBdr>
        <w:top w:val="none" w:sz="0" w:space="0" w:color="auto"/>
        <w:left w:val="none" w:sz="0" w:space="0" w:color="auto"/>
        <w:bottom w:val="none" w:sz="0" w:space="0" w:color="auto"/>
        <w:right w:val="none" w:sz="0" w:space="0" w:color="auto"/>
      </w:divBdr>
    </w:div>
    <w:div w:id="1923486842">
      <w:bodyDiv w:val="1"/>
      <w:marLeft w:val="0"/>
      <w:marRight w:val="0"/>
      <w:marTop w:val="0"/>
      <w:marBottom w:val="0"/>
      <w:divBdr>
        <w:top w:val="none" w:sz="0" w:space="0" w:color="auto"/>
        <w:left w:val="none" w:sz="0" w:space="0" w:color="auto"/>
        <w:bottom w:val="none" w:sz="0" w:space="0" w:color="auto"/>
        <w:right w:val="none" w:sz="0" w:space="0" w:color="auto"/>
      </w:divBdr>
    </w:div>
    <w:div w:id="194572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ffolkresilience.com/risk-advice/advice-for-people-living-around-sizewell" TargetMode="External"/><Relationship Id="rId18" Type="http://schemas.openxmlformats.org/officeDocument/2006/relationships/hyperlink" Target="https://www.eastsuffolk.gov.uk/assets/Environment/Environmental-Protection/Balloon-releases-code-of-conduct.pdf" TargetMode="External"/><Relationship Id="rId26" Type="http://schemas.openxmlformats.org/officeDocument/2006/relationships/hyperlink" Target="https://eastsuffolk.cmis.uk.com/EastSuffolk/Document.ashx?czJKcaeAi5tUFL1DTL2UE4zNRBcoShgo=LL6aSxUrA1zBLjPpahwM0O4kx1%2fMVvlPZJpG2Yy5x0Odic7z2OQFq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9" Type="http://schemas.openxmlformats.org/officeDocument/2006/relationships/hyperlink" Target="https://eastsuffolk.cmis.uk.com/EastSuffolk/Document.ashx?czJKcaeAi5tUFL1DTL2UE4zNRBcoShgo=Yf%2bP3nfOJLQnVdc%2bnNlRYVQ5xrguYUiPYi2ZjE79XO3uMI50UNC4b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 Type="http://schemas.openxmlformats.org/officeDocument/2006/relationships/settings" Target="settings.xml"/><Relationship Id="rId21" Type="http://schemas.openxmlformats.org/officeDocument/2006/relationships/hyperlink" Target="http://www.suffolkwildlifetrust.org/advice-directory" TargetMode="External"/><Relationship Id="rId34" Type="http://schemas.openxmlformats.org/officeDocument/2006/relationships/hyperlink" Target="https://eastsuffolk.cmis.uk.com/EastSuffolk/Document.ashx?czJKcaeAi5tUFL1DTL2UE4zNRBcoShgo=2VcNzu17ZG6jbgpRmvjCWfQa0X6vtVFJL7TQcl1XvN92P3HM%2buttZ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2" Type="http://schemas.openxmlformats.org/officeDocument/2006/relationships/hyperlink" Target="http://eastsuffolk.cmis.uk.com/eastsuffolk/Decisions/tabid/67/ctl/ViewCMIS_DecisionDetails/mid/391/Id/7fcbad79-8f82-4fd5-aa63-abe406d6f07d/Default.aspx" TargetMode="External"/><Relationship Id="rId47" Type="http://schemas.openxmlformats.org/officeDocument/2006/relationships/hyperlink" Target="https://eastsuffolk.cmis.uk.com/EastSuffolk/Document.ashx?czJKcaeAi5tUFL1DTL2UE4zNRBcoShgo=uEOrm8muIMGdYzY%2fNcu3atWLGyDzZBSbYRetDEZ1Ndlt%2fUrbX4ydl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50" Type="http://schemas.openxmlformats.org/officeDocument/2006/relationships/hyperlink" Target="https://eastsuffolk.cmis.uk.com/EastSuffolk/Document.ashx?czJKcaeAi5tUFL1DTL2UE4zNRBcoShgo=Q1RzrDeAhwZ8DAsiZlrqOKBa8TSKT8itmBKCaiXgchSMMg9YXYYKJ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7" Type="http://schemas.openxmlformats.org/officeDocument/2006/relationships/hyperlink" Target="mailto:info@nautilusinterconnector.com" TargetMode="External"/><Relationship Id="rId12" Type="http://schemas.openxmlformats.org/officeDocument/2006/relationships/hyperlink" Target="https://www.eastsuffolk.gov.uk/community/community-partnerships/" TargetMode="External"/><Relationship Id="rId17" Type="http://schemas.openxmlformats.org/officeDocument/2006/relationships/hyperlink" Target="https://www.organdonation.nhs.uk/" TargetMode="External"/><Relationship Id="rId25" Type="http://schemas.openxmlformats.org/officeDocument/2006/relationships/hyperlink" Target="http://eastsuffolk.cmis.uk.com/eastsuffolk/Decisions/tabid/67/ctl/ViewCMIS_DecisionDetails/mid/391/Id/1d864477-7582-44f4-a0bd-ff634ecebd9e/Default.aspx" TargetMode="External"/><Relationship Id="rId33" Type="http://schemas.openxmlformats.org/officeDocument/2006/relationships/hyperlink" Target="http://eastsuffolk.cmis.uk.com/eastsuffolk/Decisions/tabid/67/ctl/ViewCMIS_DecisionDetails/mid/391/Id/a8d5edb8-44d2-4881-a8f2-a3dd210ac9ee/Default.aspx" TargetMode="External"/><Relationship Id="rId38" Type="http://schemas.openxmlformats.org/officeDocument/2006/relationships/hyperlink" Target="https://eastsuffolk.cmis.uk.com/EastSuffolk/Document.ashx?czJKcaeAi5tUFL1DTL2UE4zNRBcoShgo=uy9YRwdBeAlNPizvRBNToJE9RC8wn3lrYZDFiX1yT8qUKwknDkV5f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6" Type="http://schemas.openxmlformats.org/officeDocument/2006/relationships/hyperlink" Target="http://eastsuffolk.cmis.uk.com/eastsuffolk/Decisions/tabid/67/ctl/ViewCMIS_DecisionDetails/mid/391/Id/69f04086-5842-45fc-bdb6-05f02284a145/Default.aspx" TargetMode="External"/><Relationship Id="rId2" Type="http://schemas.openxmlformats.org/officeDocument/2006/relationships/styles" Target="styles.xml"/><Relationship Id="rId16" Type="http://schemas.openxmlformats.org/officeDocument/2006/relationships/hyperlink" Target="https://www.organdonation.nhs.uk/helping-you-to-decide/about-your-choices/" TargetMode="External"/><Relationship Id="rId20" Type="http://schemas.openxmlformats.org/officeDocument/2006/relationships/hyperlink" Target="http://www.plantlife.org.uk/uk" TargetMode="External"/><Relationship Id="rId29" Type="http://schemas.openxmlformats.org/officeDocument/2006/relationships/hyperlink" Target="http://eastsuffolk.cmis.uk.com/eastsuffolk/Decisions/tabid/67/ctl/ViewCMIS_DecisionDetails/mid/391/Id/1dbc2251-74dc-4e95-9c46-56d8b098327f/Default.aspx" TargetMode="External"/><Relationship Id="rId41" Type="http://schemas.openxmlformats.org/officeDocument/2006/relationships/hyperlink" Target="https://eastsuffolk.cmis.uk.com/EastSuffolk/Document.ashx?czJKcaeAi5tUFL1DTL2UE4zNRBcoShgo=jW5Xwpglh1jjULOfbXIjyDlHgKEHyVm%2fN%2fwRU0XmFUh1EwmH5F7TZ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ationalgridcleanenergy.com" TargetMode="External"/><Relationship Id="rId11" Type="http://schemas.openxmlformats.org/officeDocument/2006/relationships/image" Target="media/image1.png"/><Relationship Id="rId24" Type="http://schemas.openxmlformats.org/officeDocument/2006/relationships/hyperlink" Target="https://eastsuffolk.cmis.uk.com/EastSuffolk/Document.ashx?czJKcaeAi5tUFL1DTL2UE4zNRBcoShgo=cJA%2fa6EvfbzI2EDdRXL1Bm5k3QwO8zwpuSpGpSU7zsgF3REVMlf2f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2" Type="http://schemas.openxmlformats.org/officeDocument/2006/relationships/hyperlink" Target="https://eastsuffolk.cmis.uk.com/EastSuffolk/Document.ashx?czJKcaeAi5tUFL1DTL2UE4zNRBcoShgo=J2XI9FfGtkOoj0rwlSnMjCpFp3hu0ynGM8m1kcJU7%2bW53BOEbNwij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7" Type="http://schemas.openxmlformats.org/officeDocument/2006/relationships/hyperlink" Target="https://eastsuffolk.cmis.uk.com/EastSuffolk/Document.ashx?czJKcaeAi5tUFL1DTL2UE4zNRBcoShgo=C9Li0LITarj8utO8pIV3Qn5eKnXsXy26x7uKubLZ9z6UYxby1Ebn%2b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0" Type="http://schemas.openxmlformats.org/officeDocument/2006/relationships/hyperlink" Target="https://eastsuffolk.cmis.uk.com/EastSuffolk/Document.ashx?czJKcaeAi5tUFL1DTL2UE4zNRBcoShgo=Gh5iirOwn345%2bqKs4y1HfXsDlyveQ%2bO1CobqIFBgC2iUW81LmiRJu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5" Type="http://schemas.openxmlformats.org/officeDocument/2006/relationships/hyperlink" Target="https://eastsuffolk.cmis.uk.com/EastSuffolk/Document.ashx?czJKcaeAi5tUFL1DTL2UE4zNRBcoShgo=Pg7b52ZEBKBGrd5v9tvdlqPMBhsPDlv2HDVgfCGDy0trXxxLdulsL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53" Type="http://schemas.openxmlformats.org/officeDocument/2006/relationships/fontTable" Target="fontTable.xml"/><Relationship Id="rId5" Type="http://schemas.openxmlformats.org/officeDocument/2006/relationships/hyperlink" Target="http://www.nationalgrid.com/interconnectors" TargetMode="External"/><Relationship Id="rId15" Type="http://schemas.openxmlformats.org/officeDocument/2006/relationships/hyperlink" Target="https://www.organdonation.nhs.uk/helping-you-to-decide/about-your-choices/" TargetMode="External"/><Relationship Id="rId23" Type="http://schemas.openxmlformats.org/officeDocument/2006/relationships/image" Target="media/image3.gif"/><Relationship Id="rId28" Type="http://schemas.openxmlformats.org/officeDocument/2006/relationships/hyperlink" Target="https://eastsuffolk.cmis.uk.com/EastSuffolk/Document.ashx?czJKcaeAi5tUFL1DTL2UE4zNRBcoShgo=X0gSg4K5e2%2b5jW6E29BMN7nblVOk9dmnEUJ1DFMkkKnaQSLXxBl0m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6" Type="http://schemas.openxmlformats.org/officeDocument/2006/relationships/hyperlink" Target="https://eastsuffolk.cmis.uk.com/EastSuffolk/Document.ashx?czJKcaeAi5tUFL1DTL2UE4zNRBcoShgo=Tys6F8Z00An79si65yME6lU%2fopS6FeIv1jrGdWWzfTiFzgFO9LhMaw%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9" Type="http://schemas.openxmlformats.org/officeDocument/2006/relationships/hyperlink" Target="https://eastsuffolk.cmis.uk.com/EastSuffolk/Document.ashx?czJKcaeAi5tUFL1DTL2UE4zNRBcoShgo=S99NfdHfZ%2bhsL034KlQ86XF5ayHLRztUEr99%2fRCqbG4WPOw15C2Gl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10" Type="http://schemas.openxmlformats.org/officeDocument/2006/relationships/hyperlink" Target="mailto:ps.housing@eastsuffolk.gov.uk" TargetMode="External"/><Relationship Id="rId19" Type="http://schemas.openxmlformats.org/officeDocument/2006/relationships/hyperlink" Target="https://www.eastsuffolk.gov.uk/assets/Community/Good-practice-and-safety-guidelines-for-events.pdf" TargetMode="External"/><Relationship Id="rId31" Type="http://schemas.openxmlformats.org/officeDocument/2006/relationships/hyperlink" Target="http://eastsuffolk.cmis.uk.com/eastsuffolk/Decisions/tabid/67/ctl/ViewCMIS_DecisionDetails/mid/391/Id/7c076733-e291-43d9-a4e4-59b169691371/Default.aspx" TargetMode="External"/><Relationship Id="rId44" Type="http://schemas.openxmlformats.org/officeDocument/2006/relationships/hyperlink" Target="http://eastsuffolk.cmis.uk.com/eastsuffolk/Decisions/tabid/67/ctl/ViewCMIS_DecisionDetails/mid/391/Id/005fe88d-a77b-49d8-8ae2-88245c791208/Default.aspx" TargetMode="External"/><Relationship Id="rId52" Type="http://schemas.openxmlformats.org/officeDocument/2006/relationships/hyperlink" Target="https://eastsuffolk.cmis.uk.com/EastSuffolk/Document.ashx?czJKcaeAi5tUFL1DTL2UE4zNRBcoShgo=QptSPynTh3pDGBsfy9yyCDkk6O9mxF%2b1t6rx5NWERRotnIPGpWtxT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 Type="http://schemas.openxmlformats.org/officeDocument/2006/relationships/webSettings" Target="webSettings.xml"/><Relationship Id="rId9" Type="http://schemas.openxmlformats.org/officeDocument/2006/relationships/hyperlink" Target="https://act.campaign.gov.uk/" TargetMode="External"/><Relationship Id="rId14" Type="http://schemas.openxmlformats.org/officeDocument/2006/relationships/image" Target="media/image2.jpeg"/><Relationship Id="rId22" Type="http://schemas.openxmlformats.org/officeDocument/2006/relationships/hyperlink" Target="https://www.growwilduk.com/" TargetMode="External"/><Relationship Id="rId27" Type="http://schemas.openxmlformats.org/officeDocument/2006/relationships/hyperlink" Target="http://eastsuffolk.cmis.uk.com/eastsuffolk/Decisions/tabid/67/ctl/ViewCMIS_DecisionDetails/mid/391/Id/cdfc6d42-09d8-4f21-914e-8338c112bddd/Default.aspx" TargetMode="External"/><Relationship Id="rId30" Type="http://schemas.openxmlformats.org/officeDocument/2006/relationships/hyperlink" Target="https://eastsuffolk.cmis.uk.com/EastSuffolk/Document.ashx?czJKcaeAi5tUFL1DTL2UE4zNRBcoShgo=dEM%2fZ4QaorFa69yMIwWrtIcK5CWTVXymIEaTr%2btSALRhR2%2f4FKq7h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35" Type="http://schemas.openxmlformats.org/officeDocument/2006/relationships/hyperlink" Target="https://eastsuffolk.cmis.uk.com/EastSuffolk/Document.ashx?czJKcaeAi5tUFL1DTL2UE4zNRBcoShgo=2ITlhUR5NaCu%2fiFhpYzmnWntyDL3nEyh489qjZizN%2b9Up6B9aNzmbQ%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3" Type="http://schemas.openxmlformats.org/officeDocument/2006/relationships/hyperlink" Target="https://eastsuffolk.cmis.uk.com/EastSuffolk/Document.ashx?czJKcaeAi5tUFL1DTL2UE4zNRBcoShgo=%2fHYoG2ZaC1RBYLA22pjmuFlXANCL3zAcK5mwVsZBqe81VDTrLj%2fYV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48" Type="http://schemas.openxmlformats.org/officeDocument/2006/relationships/hyperlink" Target="https://eastsuffolk.cmis.uk.com/EastSuffolk/Document.ashx?czJKcaeAi5tUFL1DTL2UE4zNRBcoShgo=3uJxgsbIGKcyoQuaMZ0LASoHEV%2fyUG6%2f%2ba3prHckG4wALP2fxhxBxg%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 Id="rId8" Type="http://schemas.openxmlformats.org/officeDocument/2006/relationships/hyperlink" Target="https://m.myringgo.co.uk/" TargetMode="External"/><Relationship Id="rId51" Type="http://schemas.openxmlformats.org/officeDocument/2006/relationships/hyperlink" Target="https://eastsuffolk.cmis.uk.com/EastSuffolk/Document.ashx?czJKcaeAi5tUFL1DTL2UE4zNRBcoShgo=96854fGgCENbnfWdIlpk2lOMa4U9zTikrN48zTixNxv2ir50nZ4eeA%3d%3d&amp;rUzwRPf%2bZ3zd4E7Ikn8Lyw%3d%3d=pwRE6AGJFLDNlh225F5QMaQWCtPHwdhUfCZ%2fLUQzgA2uL5jNRG4jdQ%3d%3d&amp;mCTIbCubSFfXsDGW9IXnlg%3d%3d=hFflUdN3100%3d&amp;kCx1AnS9%2fpWZQ40DXFvdEw%3d%3d=hFflUdN3100%3d&amp;uJovDxwdjMPoYv%2bAJvYtyA%3d%3d=ctNJFf55vVA%3d&amp;FgPlIEJYlotS%2bYGoBi5olA%3d%3d=NHdURQburHA%3d&amp;d9Qjj0ag1Pd993jsyOJqFvmyB7X0CSQK=ctNJFf55vVA%3d&amp;WGewmoAfeNR9xqBux0r1Q8Za60lavYmz=ctNJFf55vVA%3d&amp;WGewmoAfeNQ16B2MHuCpMRKZMwaG1PaO=ctNJFf55vVA%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Culf</dc:creator>
  <cp:keywords/>
  <dc:description/>
  <cp:lastModifiedBy>Ian Culf</cp:lastModifiedBy>
  <cp:revision>8</cp:revision>
  <dcterms:created xsi:type="dcterms:W3CDTF">2020-01-31T15:45:00Z</dcterms:created>
  <dcterms:modified xsi:type="dcterms:W3CDTF">2020-02-03T09:54:00Z</dcterms:modified>
</cp:coreProperties>
</file>