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46FD7" w14:textId="694DE310" w:rsidR="00864B51" w:rsidRDefault="002B7854" w:rsidP="00864B51">
      <w:pPr>
        <w:shd w:val="clear" w:color="auto" w:fill="FFFFFF"/>
        <w:spacing w:after="0" w:line="240" w:lineRule="auto"/>
        <w:jc w:val="both"/>
        <w:textAlignment w:val="baseline"/>
        <w:rPr>
          <w:rFonts w:ascii="Roboto" w:eastAsia="Times New Roman" w:hAnsi="Roboto" w:cs="Times New Roman"/>
          <w:b/>
          <w:bCs/>
          <w:sz w:val="28"/>
          <w:szCs w:val="28"/>
          <w:lang w:eastAsia="en-GB"/>
        </w:rPr>
      </w:pPr>
      <w:r>
        <w:rPr>
          <w:rFonts w:ascii="Roboto" w:eastAsia="Times New Roman" w:hAnsi="Roboto" w:cs="Times New Roman"/>
          <w:b/>
          <w:bCs/>
          <w:sz w:val="28"/>
          <w:szCs w:val="28"/>
          <w:lang w:eastAsia="en-GB"/>
        </w:rPr>
        <w:t>April Ward Report.</w:t>
      </w:r>
    </w:p>
    <w:p w14:paraId="71D97D33" w14:textId="77777777" w:rsidR="0017267C" w:rsidRDefault="0017267C" w:rsidP="00864B51">
      <w:pPr>
        <w:spacing w:after="0" w:line="240" w:lineRule="auto"/>
        <w:textAlignment w:val="baseline"/>
        <w:rPr>
          <w:rFonts w:ascii="Arial" w:eastAsia="Times New Roman" w:hAnsi="Arial" w:cs="Arial"/>
          <w:b/>
          <w:bCs/>
          <w:color w:val="333333"/>
          <w:sz w:val="24"/>
          <w:szCs w:val="24"/>
          <w:bdr w:val="none" w:sz="0" w:space="0" w:color="auto" w:frame="1"/>
          <w:lang w:eastAsia="en-GB"/>
        </w:rPr>
      </w:pPr>
    </w:p>
    <w:p w14:paraId="0D0A56F4" w14:textId="07B2CFC5" w:rsidR="0017267C" w:rsidRPr="0017267C" w:rsidRDefault="0017267C" w:rsidP="00864B51">
      <w:pPr>
        <w:spacing w:after="0" w:line="240" w:lineRule="auto"/>
        <w:textAlignment w:val="baseline"/>
        <w:rPr>
          <w:rFonts w:ascii="Arial" w:eastAsia="Times New Roman" w:hAnsi="Arial" w:cs="Arial"/>
          <w:b/>
          <w:bCs/>
          <w:color w:val="333333"/>
          <w:sz w:val="24"/>
          <w:szCs w:val="24"/>
          <w:bdr w:val="none" w:sz="0" w:space="0" w:color="auto" w:frame="1"/>
          <w:lang w:eastAsia="en-GB"/>
        </w:rPr>
      </w:pPr>
      <w:r w:rsidRPr="0017267C">
        <w:rPr>
          <w:rFonts w:ascii="Arial" w:eastAsia="Times New Roman" w:hAnsi="Arial" w:cs="Arial"/>
          <w:b/>
          <w:bCs/>
          <w:color w:val="333333"/>
          <w:sz w:val="24"/>
          <w:szCs w:val="24"/>
          <w:bdr w:val="none" w:sz="0" w:space="0" w:color="auto" w:frame="1"/>
          <w:lang w:eastAsia="en-GB"/>
        </w:rPr>
        <w:t>SPR</w:t>
      </w:r>
    </w:p>
    <w:p w14:paraId="3CEAC4D6" w14:textId="14C2B79A" w:rsidR="00864B51" w:rsidRPr="00864B51" w:rsidRDefault="00864B51" w:rsidP="00864B51">
      <w:pPr>
        <w:spacing w:after="0" w:line="240" w:lineRule="auto"/>
        <w:textAlignment w:val="baseline"/>
        <w:rPr>
          <w:rFonts w:ascii="Arial" w:eastAsia="Times New Roman" w:hAnsi="Arial" w:cs="Arial"/>
          <w:color w:val="333333"/>
          <w:sz w:val="24"/>
          <w:szCs w:val="24"/>
          <w:lang w:eastAsia="en-GB"/>
        </w:rPr>
      </w:pPr>
      <w:r w:rsidRPr="00864B51">
        <w:rPr>
          <w:rFonts w:ascii="Arial" w:eastAsia="Times New Roman" w:hAnsi="Arial" w:cs="Arial"/>
          <w:color w:val="333333"/>
          <w:sz w:val="24"/>
          <w:szCs w:val="24"/>
          <w:bdr w:val="none" w:sz="0" w:space="0" w:color="auto" w:frame="1"/>
          <w:lang w:eastAsia="en-GB"/>
        </w:rPr>
        <w:t xml:space="preserve">Examinations were due to officially close in April however PINS have </w:t>
      </w:r>
      <w:r w:rsidRPr="0017267C">
        <w:rPr>
          <w:rFonts w:ascii="Arial" w:eastAsia="Times New Roman" w:hAnsi="Arial" w:cs="Arial"/>
          <w:color w:val="333333"/>
          <w:sz w:val="24"/>
          <w:szCs w:val="24"/>
          <w:bdr w:val="none" w:sz="0" w:space="0" w:color="auto" w:frame="1"/>
          <w:lang w:eastAsia="en-GB"/>
        </w:rPr>
        <w:t xml:space="preserve">recently </w:t>
      </w:r>
      <w:r w:rsidRPr="00864B51">
        <w:rPr>
          <w:rFonts w:ascii="Arial" w:eastAsia="Times New Roman" w:hAnsi="Arial" w:cs="Arial"/>
          <w:color w:val="333333"/>
          <w:sz w:val="24"/>
          <w:szCs w:val="24"/>
          <w:bdr w:val="none" w:sz="0" w:space="0" w:color="auto" w:frame="1"/>
          <w:lang w:eastAsia="en-GB"/>
        </w:rPr>
        <w:t xml:space="preserve">announced that the Secretary of State has granted a </w:t>
      </w:r>
      <w:proofErr w:type="gramStart"/>
      <w:r w:rsidRPr="00864B51">
        <w:rPr>
          <w:rFonts w:ascii="Arial" w:eastAsia="Times New Roman" w:hAnsi="Arial" w:cs="Arial"/>
          <w:color w:val="333333"/>
          <w:sz w:val="24"/>
          <w:szCs w:val="24"/>
          <w:bdr w:val="none" w:sz="0" w:space="0" w:color="auto" w:frame="1"/>
          <w:lang w:eastAsia="en-GB"/>
        </w:rPr>
        <w:t>3 month</w:t>
      </w:r>
      <w:proofErr w:type="gramEnd"/>
      <w:r w:rsidRPr="00864B51">
        <w:rPr>
          <w:rFonts w:ascii="Arial" w:eastAsia="Times New Roman" w:hAnsi="Arial" w:cs="Arial"/>
          <w:color w:val="333333"/>
          <w:sz w:val="24"/>
          <w:szCs w:val="24"/>
          <w:bdr w:val="none" w:sz="0" w:space="0" w:color="auto" w:frame="1"/>
          <w:lang w:eastAsia="en-GB"/>
        </w:rPr>
        <w:t xml:space="preserve"> extension up until the 6th July (if required).</w:t>
      </w:r>
    </w:p>
    <w:p w14:paraId="158E1026" w14:textId="45E8B574" w:rsidR="00864B51" w:rsidRPr="00864B51" w:rsidRDefault="00864B51" w:rsidP="00864B51">
      <w:pPr>
        <w:spacing w:after="0" w:line="240" w:lineRule="auto"/>
        <w:textAlignment w:val="baseline"/>
        <w:rPr>
          <w:rFonts w:ascii="Arial" w:eastAsia="Times New Roman" w:hAnsi="Arial" w:cs="Arial"/>
          <w:color w:val="333333"/>
          <w:sz w:val="24"/>
          <w:szCs w:val="24"/>
          <w:lang w:eastAsia="en-GB"/>
        </w:rPr>
      </w:pPr>
      <w:r w:rsidRPr="00864B51">
        <w:rPr>
          <w:rFonts w:ascii="Arial" w:eastAsia="Times New Roman" w:hAnsi="Arial" w:cs="Arial"/>
          <w:color w:val="333333"/>
          <w:sz w:val="24"/>
          <w:szCs w:val="24"/>
          <w:bdr w:val="none" w:sz="0" w:space="0" w:color="auto" w:frame="1"/>
          <w:lang w:eastAsia="en-GB"/>
        </w:rPr>
        <w:t>Deadline 9 has also been extended until Thursday 15th April</w:t>
      </w:r>
      <w:r w:rsidRPr="0017267C">
        <w:rPr>
          <w:rFonts w:ascii="Arial" w:eastAsia="Times New Roman" w:hAnsi="Arial" w:cs="Arial"/>
          <w:color w:val="333333"/>
          <w:sz w:val="24"/>
          <w:szCs w:val="24"/>
          <w:bdr w:val="none" w:sz="0" w:space="0" w:color="auto" w:frame="1"/>
          <w:lang w:eastAsia="en-GB"/>
        </w:rPr>
        <w:t xml:space="preserve">. </w:t>
      </w:r>
    </w:p>
    <w:p w14:paraId="60403BD6" w14:textId="77777777" w:rsidR="00864B51" w:rsidRPr="0017267C" w:rsidRDefault="00864B51" w:rsidP="00864B51">
      <w:pPr>
        <w:shd w:val="clear" w:color="auto" w:fill="FFFFFF"/>
        <w:spacing w:after="0" w:line="240" w:lineRule="auto"/>
        <w:jc w:val="both"/>
        <w:textAlignment w:val="baseline"/>
        <w:rPr>
          <w:rFonts w:ascii="Arial" w:eastAsia="Times New Roman" w:hAnsi="Arial" w:cs="Arial"/>
          <w:sz w:val="24"/>
          <w:szCs w:val="24"/>
          <w:lang w:eastAsia="en-GB"/>
        </w:rPr>
      </w:pPr>
    </w:p>
    <w:p w14:paraId="49557A75" w14:textId="1F418423" w:rsidR="00864B51" w:rsidRPr="0017267C" w:rsidRDefault="00864B51" w:rsidP="00864B51">
      <w:pPr>
        <w:shd w:val="clear" w:color="auto" w:fill="FFFFFF"/>
        <w:spacing w:after="0" w:line="240" w:lineRule="auto"/>
        <w:jc w:val="both"/>
        <w:textAlignment w:val="baseline"/>
        <w:rPr>
          <w:rFonts w:ascii="Arial" w:eastAsia="Times New Roman" w:hAnsi="Arial" w:cs="Arial"/>
          <w:sz w:val="24"/>
          <w:szCs w:val="24"/>
          <w:lang w:eastAsia="en-GB"/>
        </w:rPr>
      </w:pPr>
      <w:r w:rsidRPr="00864B51">
        <w:rPr>
          <w:rFonts w:ascii="Arial" w:eastAsia="Times New Roman" w:hAnsi="Arial" w:cs="Arial"/>
          <w:sz w:val="24"/>
          <w:szCs w:val="24"/>
          <w:lang w:eastAsia="en-GB"/>
        </w:rPr>
        <w:t xml:space="preserve">A new ‘Rule 8 Letter’ has been sent out detailing the granted </w:t>
      </w:r>
      <w:proofErr w:type="gramStart"/>
      <w:r w:rsidRPr="00864B51">
        <w:rPr>
          <w:rFonts w:ascii="Arial" w:eastAsia="Times New Roman" w:hAnsi="Arial" w:cs="Arial"/>
          <w:sz w:val="24"/>
          <w:szCs w:val="24"/>
          <w:lang w:eastAsia="en-GB"/>
        </w:rPr>
        <w:t>extension</w:t>
      </w:r>
      <w:proofErr w:type="gramEnd"/>
      <w:r w:rsidRPr="00864B51">
        <w:rPr>
          <w:rFonts w:ascii="Arial" w:eastAsia="Times New Roman" w:hAnsi="Arial" w:cs="Arial"/>
          <w:sz w:val="24"/>
          <w:szCs w:val="24"/>
          <w:lang w:eastAsia="en-GB"/>
        </w:rPr>
        <w:t xml:space="preserve"> </w:t>
      </w:r>
    </w:p>
    <w:p w14:paraId="2F770656" w14:textId="61AFE970" w:rsidR="00864B51" w:rsidRPr="00864B51" w:rsidRDefault="00864B51" w:rsidP="00864B51">
      <w:pPr>
        <w:shd w:val="clear" w:color="auto" w:fill="FFFFFF"/>
        <w:spacing w:after="0" w:line="240" w:lineRule="auto"/>
        <w:jc w:val="both"/>
        <w:textAlignment w:val="baseline"/>
        <w:rPr>
          <w:rFonts w:ascii="Arial" w:eastAsia="Times New Roman" w:hAnsi="Arial" w:cs="Arial"/>
          <w:sz w:val="24"/>
          <w:szCs w:val="24"/>
          <w:lang w:eastAsia="en-GB"/>
        </w:rPr>
      </w:pPr>
      <w:r w:rsidRPr="0017267C">
        <w:rPr>
          <w:rFonts w:ascii="Arial" w:eastAsia="Times New Roman" w:hAnsi="Arial" w:cs="Arial"/>
          <w:sz w:val="24"/>
          <w:szCs w:val="24"/>
          <w:lang w:eastAsia="en-GB"/>
        </w:rPr>
        <w:t>https://infrastructure.planninginspectorate.gov.uk/wp-content/ipc/uploads/projects/EN010077/EN010077-004696-EA1N_EA2%20-%20Rule%208%20Letter%20for%20amended%20Extension%20Exam%20Timetable%20.pdf</w:t>
      </w:r>
    </w:p>
    <w:p w14:paraId="6F47B923" w14:textId="77777777" w:rsidR="00864B51" w:rsidRPr="00864B51" w:rsidRDefault="00864B51" w:rsidP="00864B51">
      <w:pPr>
        <w:shd w:val="clear" w:color="auto" w:fill="FFFFFF"/>
        <w:spacing w:after="0" w:line="240" w:lineRule="auto"/>
        <w:jc w:val="both"/>
        <w:textAlignment w:val="baseline"/>
        <w:rPr>
          <w:rFonts w:ascii="Arial" w:eastAsia="Times New Roman" w:hAnsi="Arial" w:cs="Arial"/>
          <w:color w:val="D10E42"/>
          <w:sz w:val="24"/>
          <w:szCs w:val="24"/>
          <w:lang w:eastAsia="en-GB"/>
        </w:rPr>
      </w:pPr>
      <w:r w:rsidRPr="00864B51">
        <w:rPr>
          <w:rFonts w:ascii="Arial" w:eastAsia="Times New Roman" w:hAnsi="Arial" w:cs="Arial"/>
          <w:sz w:val="24"/>
          <w:szCs w:val="24"/>
          <w:bdr w:val="none" w:sz="0" w:space="0" w:color="auto" w:frame="1"/>
          <w:lang w:eastAsia="en-GB"/>
        </w:rPr>
        <w:t xml:space="preserve">PINS help desk 0303 </w:t>
      </w:r>
      <w:proofErr w:type="gramStart"/>
      <w:r w:rsidRPr="00864B51">
        <w:rPr>
          <w:rFonts w:ascii="Arial" w:eastAsia="Times New Roman" w:hAnsi="Arial" w:cs="Arial"/>
          <w:sz w:val="24"/>
          <w:szCs w:val="24"/>
          <w:bdr w:val="none" w:sz="0" w:space="0" w:color="auto" w:frame="1"/>
          <w:lang w:eastAsia="en-GB"/>
        </w:rPr>
        <w:t>444 500</w:t>
      </w:r>
      <w:proofErr w:type="gramEnd"/>
    </w:p>
    <w:p w14:paraId="0A9E2DAF" w14:textId="77777777" w:rsidR="00864B51" w:rsidRPr="0017267C" w:rsidRDefault="00864B51" w:rsidP="00AD2785">
      <w:pPr>
        <w:spacing w:after="100" w:afterAutospacing="1" w:line="240" w:lineRule="auto"/>
        <w:outlineLvl w:val="1"/>
        <w:rPr>
          <w:rFonts w:ascii="Arial" w:eastAsia="Times New Roman" w:hAnsi="Arial" w:cs="Arial"/>
          <w:b/>
          <w:bCs/>
          <w:color w:val="000000"/>
          <w:sz w:val="24"/>
          <w:szCs w:val="24"/>
          <w:lang w:eastAsia="en-GB"/>
        </w:rPr>
      </w:pPr>
    </w:p>
    <w:p w14:paraId="569D2C5A" w14:textId="0DCCF34B" w:rsidR="00AD2785" w:rsidRPr="00AD2785" w:rsidRDefault="00AD2785" w:rsidP="00AD2785">
      <w:pPr>
        <w:spacing w:after="100" w:afterAutospacing="1" w:line="240" w:lineRule="auto"/>
        <w:outlineLvl w:val="1"/>
        <w:rPr>
          <w:rFonts w:ascii="Arial" w:eastAsia="Times New Roman" w:hAnsi="Arial" w:cs="Arial"/>
          <w:b/>
          <w:bCs/>
          <w:color w:val="000000"/>
          <w:sz w:val="24"/>
          <w:szCs w:val="24"/>
          <w:lang w:eastAsia="en-GB"/>
        </w:rPr>
      </w:pPr>
      <w:r w:rsidRPr="00AD2785">
        <w:rPr>
          <w:rFonts w:ascii="Arial" w:eastAsia="Times New Roman" w:hAnsi="Arial" w:cs="Arial"/>
          <w:b/>
          <w:bCs/>
          <w:color w:val="000000"/>
          <w:sz w:val="24"/>
          <w:szCs w:val="24"/>
          <w:lang w:eastAsia="en-GB"/>
        </w:rPr>
        <w:t xml:space="preserve">There's still time to complete your </w:t>
      </w:r>
      <w:proofErr w:type="gramStart"/>
      <w:r w:rsidRPr="00AD2785">
        <w:rPr>
          <w:rFonts w:ascii="Arial" w:eastAsia="Times New Roman" w:hAnsi="Arial" w:cs="Arial"/>
          <w:b/>
          <w:bCs/>
          <w:color w:val="000000"/>
          <w:sz w:val="24"/>
          <w:szCs w:val="24"/>
          <w:lang w:eastAsia="en-GB"/>
        </w:rPr>
        <w:t>census</w:t>
      </w:r>
      <w:proofErr w:type="gramEnd"/>
    </w:p>
    <w:p w14:paraId="66BB5082"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Census day has passed, but it is vital those who have not yet completed, do so as soon as possible.</w:t>
      </w:r>
    </w:p>
    <w:p w14:paraId="3B0C86EF"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Sunday 21 March marked the day that millions of people across England and Wales completed key questions about themselves and their households to ensure local services in every community are informed by the best information possible.</w:t>
      </w:r>
      <w:r w:rsidRPr="00AD2785">
        <w:rPr>
          <w:rFonts w:ascii="Arial" w:eastAsia="Times New Roman" w:hAnsi="Arial" w:cs="Arial"/>
          <w:color w:val="000000"/>
          <w:sz w:val="24"/>
          <w:szCs w:val="24"/>
          <w:lang w:eastAsia="en-GB"/>
        </w:rPr>
        <w:br/>
      </w:r>
      <w:r w:rsidRPr="00AD2785">
        <w:rPr>
          <w:rFonts w:ascii="Arial" w:eastAsia="Times New Roman" w:hAnsi="Arial" w:cs="Arial"/>
          <w:color w:val="000000"/>
          <w:sz w:val="24"/>
          <w:szCs w:val="24"/>
          <w:lang w:eastAsia="en-GB"/>
        </w:rPr>
        <w:br/>
        <w:t>However, for those who have not yet submitted their online or paper questionnaires or have maybe misplaced their invitation letter, there is lots of help available.</w:t>
      </w:r>
      <w:r w:rsidRPr="00AD2785">
        <w:rPr>
          <w:rFonts w:ascii="Arial" w:eastAsia="Times New Roman" w:hAnsi="Arial" w:cs="Arial"/>
          <w:color w:val="000000"/>
          <w:sz w:val="24"/>
          <w:szCs w:val="24"/>
          <w:lang w:eastAsia="en-GB"/>
        </w:rPr>
        <w:br/>
      </w:r>
      <w:r w:rsidRPr="00AD2785">
        <w:rPr>
          <w:rFonts w:ascii="Arial" w:eastAsia="Times New Roman" w:hAnsi="Arial" w:cs="Arial"/>
          <w:color w:val="000000"/>
          <w:sz w:val="24"/>
          <w:szCs w:val="24"/>
          <w:lang w:eastAsia="en-GB"/>
        </w:rPr>
        <w:br/>
        <w:t xml:space="preserve">Every household should have received their letter inviting them to take part and we’ve had a great response so far. If you </w:t>
      </w:r>
      <w:proofErr w:type="gramStart"/>
      <w:r w:rsidRPr="00AD2785">
        <w:rPr>
          <w:rFonts w:ascii="Arial" w:eastAsia="Times New Roman" w:hAnsi="Arial" w:cs="Arial"/>
          <w:color w:val="000000"/>
          <w:sz w:val="24"/>
          <w:szCs w:val="24"/>
          <w:lang w:eastAsia="en-GB"/>
        </w:rPr>
        <w:t>haven't</w:t>
      </w:r>
      <w:proofErr w:type="gramEnd"/>
      <w:r w:rsidRPr="00AD2785">
        <w:rPr>
          <w:rFonts w:ascii="Arial" w:eastAsia="Times New Roman" w:hAnsi="Arial" w:cs="Arial"/>
          <w:color w:val="000000"/>
          <w:sz w:val="24"/>
          <w:szCs w:val="24"/>
          <w:lang w:eastAsia="en-GB"/>
        </w:rPr>
        <w:t>, or you have misplaced your letter, you can </w:t>
      </w:r>
      <w:hyperlink r:id="rId5" w:history="1">
        <w:r w:rsidRPr="00AD2785">
          <w:rPr>
            <w:rFonts w:ascii="Arial" w:eastAsia="Times New Roman" w:hAnsi="Arial" w:cs="Arial"/>
            <w:color w:val="0767B2"/>
            <w:sz w:val="24"/>
            <w:szCs w:val="24"/>
            <w:u w:val="single"/>
            <w:lang w:eastAsia="en-GB"/>
          </w:rPr>
          <w:t>request a new unique access code</w:t>
        </w:r>
      </w:hyperlink>
      <w:r w:rsidRPr="00AD2785">
        <w:rPr>
          <w:rFonts w:ascii="Arial" w:eastAsia="Times New Roman" w:hAnsi="Arial" w:cs="Arial"/>
          <w:color w:val="000000"/>
          <w:sz w:val="24"/>
          <w:szCs w:val="24"/>
          <w:lang w:eastAsia="en-GB"/>
        </w:rPr>
        <w:t>.</w:t>
      </w:r>
    </w:p>
    <w:p w14:paraId="6AA15464"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Field officers will soon start calling at households who have not completed their census. They will follow social distancing and COVID-safe guidelines, supporting people to take part. They will be equipped with PPE and will never need to enter anyone’s home. </w:t>
      </w:r>
      <w:r w:rsidRPr="00AD2785">
        <w:rPr>
          <w:rFonts w:ascii="Arial" w:eastAsia="Times New Roman" w:hAnsi="Arial" w:cs="Arial"/>
          <w:color w:val="000000"/>
          <w:sz w:val="24"/>
          <w:szCs w:val="24"/>
          <w:lang w:eastAsia="en-GB"/>
        </w:rPr>
        <w:br/>
      </w:r>
      <w:r w:rsidRPr="00AD2785">
        <w:rPr>
          <w:rFonts w:ascii="Arial" w:eastAsia="Times New Roman" w:hAnsi="Arial" w:cs="Arial"/>
          <w:color w:val="000000"/>
          <w:sz w:val="24"/>
          <w:szCs w:val="24"/>
          <w:lang w:eastAsia="en-GB"/>
        </w:rPr>
        <w:br/>
        <w:t>The results from the census will shed light on the needs of different groups and communities, and the inequalities people are experiencing, ensuring the big decisions facing the country following the pandemic and EU exit are based on the best information possible, through the anonymised answers provided.</w:t>
      </w:r>
    </w:p>
    <w:p w14:paraId="4A2F6ACD"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 xml:space="preserve">Local census support centres will be open while the census is happening. Staff will offer help for people not confident online, who </w:t>
      </w:r>
      <w:proofErr w:type="gramStart"/>
      <w:r w:rsidRPr="00AD2785">
        <w:rPr>
          <w:rFonts w:ascii="Arial" w:eastAsia="Times New Roman" w:hAnsi="Arial" w:cs="Arial"/>
          <w:color w:val="000000"/>
          <w:sz w:val="24"/>
          <w:szCs w:val="24"/>
          <w:lang w:eastAsia="en-GB"/>
        </w:rPr>
        <w:t>don’t</w:t>
      </w:r>
      <w:proofErr w:type="gramEnd"/>
      <w:r w:rsidRPr="00AD2785">
        <w:rPr>
          <w:rFonts w:ascii="Arial" w:eastAsia="Times New Roman" w:hAnsi="Arial" w:cs="Arial"/>
          <w:color w:val="000000"/>
          <w:sz w:val="24"/>
          <w:szCs w:val="24"/>
          <w:lang w:eastAsia="en-GB"/>
        </w:rPr>
        <w:t xml:space="preserve"> have a computer or need help completing on paper. </w:t>
      </w:r>
    </w:p>
    <w:p w14:paraId="18211896"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 xml:space="preserve">There are two dedicated Census Support Centres in East Suffolk – one at the Marina Centre in Lowestoft which will be operated by staff from East Suffolk Council's Customer Services team, and one at the Station House in Campsea Ashe, operated </w:t>
      </w:r>
      <w:r w:rsidRPr="00AD2785">
        <w:rPr>
          <w:rFonts w:ascii="Arial" w:eastAsia="Times New Roman" w:hAnsi="Arial" w:cs="Arial"/>
          <w:color w:val="000000"/>
          <w:sz w:val="24"/>
          <w:szCs w:val="24"/>
          <w:lang w:eastAsia="en-GB"/>
        </w:rPr>
        <w:lastRenderedPageBreak/>
        <w:t>by the social enterprise there. These centres can offer help with completing your census form and can answer general enquiries:</w:t>
      </w:r>
    </w:p>
    <w:p w14:paraId="48B8EB5D" w14:textId="77777777" w:rsidR="00AD2785" w:rsidRPr="00AD2785" w:rsidRDefault="00AD2785" w:rsidP="00AD2785">
      <w:pPr>
        <w:numPr>
          <w:ilvl w:val="0"/>
          <w:numId w:val="1"/>
        </w:numPr>
        <w:spacing w:before="100" w:beforeAutospacing="1" w:after="100" w:afterAutospacing="1" w:line="240" w:lineRule="auto"/>
        <w:ind w:left="1320"/>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Marina Centre Census Support Centre: 01502 523523</w:t>
      </w:r>
    </w:p>
    <w:p w14:paraId="792A2373" w14:textId="77777777" w:rsidR="00AD2785" w:rsidRPr="00AD2785" w:rsidRDefault="00AD2785" w:rsidP="00AD2785">
      <w:pPr>
        <w:numPr>
          <w:ilvl w:val="0"/>
          <w:numId w:val="1"/>
        </w:numPr>
        <w:spacing w:before="100" w:beforeAutospacing="1" w:after="100" w:afterAutospacing="1" w:line="240" w:lineRule="auto"/>
        <w:ind w:left="1320"/>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Station House, Campsea Ashe: 07856 810828</w:t>
      </w:r>
    </w:p>
    <w:p w14:paraId="25F6AAC6" w14:textId="492CDD00" w:rsidR="00AD2785" w:rsidRPr="0017267C" w:rsidRDefault="00AD2785" w:rsidP="00864B51">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To complete your census, and find out how you can get help, visit </w:t>
      </w:r>
      <w:hyperlink r:id="rId6" w:history="1">
        <w:r w:rsidRPr="00AD2785">
          <w:rPr>
            <w:rFonts w:ascii="Arial" w:eastAsia="Times New Roman" w:hAnsi="Arial" w:cs="Arial"/>
            <w:color w:val="0767B2"/>
            <w:sz w:val="24"/>
            <w:szCs w:val="24"/>
            <w:u w:val="single"/>
            <w:lang w:eastAsia="en-GB"/>
          </w:rPr>
          <w:t>census.gov.uk</w:t>
        </w:r>
      </w:hyperlink>
    </w:p>
    <w:p w14:paraId="21F119D1" w14:textId="5AEBDFD4" w:rsidR="00AD2785" w:rsidRPr="0017267C" w:rsidRDefault="00AD2785" w:rsidP="00AD2785">
      <w:pPr>
        <w:pStyle w:val="Heading2"/>
        <w:spacing w:before="0" w:beforeAutospacing="0"/>
        <w:rPr>
          <w:rFonts w:ascii="Arial" w:hAnsi="Arial" w:cs="Arial"/>
          <w:color w:val="000000"/>
          <w:sz w:val="24"/>
          <w:szCs w:val="24"/>
        </w:rPr>
      </w:pPr>
      <w:r w:rsidRPr="0017267C">
        <w:rPr>
          <w:rFonts w:ascii="Arial" w:hAnsi="Arial" w:cs="Arial"/>
          <w:color w:val="000000"/>
          <w:sz w:val="24"/>
          <w:szCs w:val="24"/>
        </w:rPr>
        <w:t xml:space="preserve">New grants to help businesses re-open </w:t>
      </w:r>
      <w:proofErr w:type="gramStart"/>
      <w:r w:rsidRPr="0017267C">
        <w:rPr>
          <w:rFonts w:ascii="Arial" w:hAnsi="Arial" w:cs="Arial"/>
          <w:color w:val="000000"/>
          <w:sz w:val="24"/>
          <w:szCs w:val="24"/>
        </w:rPr>
        <w:t>safely</w:t>
      </w:r>
      <w:proofErr w:type="gramEnd"/>
    </w:p>
    <w:p w14:paraId="54C3F799"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East Suffolk Council is preparing to process the new one-off Restart Grants to help businesses as they look to re-open.</w:t>
      </w:r>
    </w:p>
    <w:p w14:paraId="7CFE9872" w14:textId="766BC502"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 xml:space="preserve">The Restart Grant scheme, announced as part of the Chancellor’s budget, supports businesses in the non-essential retail, hospitality, leisure, personal care, </w:t>
      </w:r>
      <w:r w:rsidRPr="0017267C">
        <w:rPr>
          <w:rFonts w:ascii="Arial" w:hAnsi="Arial" w:cs="Arial"/>
          <w:color w:val="000000"/>
        </w:rPr>
        <w:t>accommodation,</w:t>
      </w:r>
      <w:r w:rsidRPr="0017267C">
        <w:rPr>
          <w:rFonts w:ascii="Arial" w:hAnsi="Arial" w:cs="Arial"/>
          <w:color w:val="000000"/>
        </w:rPr>
        <w:t xml:space="preserve"> and gym/sport sectors with a one-off payment to re-open safely as Covid-19 restrictions are lifted.</w:t>
      </w:r>
    </w:p>
    <w:p w14:paraId="4E2B54E2"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The scheme, which is available from 1 April 2021, will support eligible businesses with one-off grants between £2,667 to £18,000. The previous grant schemes, the Local Restrictions Support Grant (LRSG) and Additional Restrictions Grant (ARG), are now closed to new applications.</w:t>
      </w:r>
    </w:p>
    <w:p w14:paraId="6F644B86"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Paul Wood, Head of Economic Development and Regeneration at East Suffolk Council, said: “The Business Grant schemes has seen over £103 million paid out to local businesses in East Suffolk since the start of the pandemic.</w:t>
      </w:r>
    </w:p>
    <w:p w14:paraId="75B24352"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“The latest scheme offers further support to businesses to help ensure they can re-open safely and get back to welcoming customers once again. We want to see all businesses in East Suffolk in the best possible position to recover, so we urge all those eligible to apply for this grant so they can receive the full amount they’re entitled to.”</w:t>
      </w:r>
    </w:p>
    <w:p w14:paraId="52CD9381"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To be eligible to receive the Restart Grant, businesses must be registered for business rates, trading on 1 April 2021 and in the eligible categories of business sectors. Full eligibility criteria can be found at </w:t>
      </w:r>
      <w:hyperlink r:id="rId7" w:history="1">
        <w:r w:rsidRPr="0017267C">
          <w:rPr>
            <w:rStyle w:val="Hyperlink"/>
            <w:rFonts w:ascii="Arial" w:hAnsi="Arial" w:cs="Arial"/>
            <w:color w:val="0767B2"/>
          </w:rPr>
          <w:t>www.eastsuffolk.gov.uk/business/covid-19-business-grant-funding/</w:t>
        </w:r>
      </w:hyperlink>
    </w:p>
    <w:p w14:paraId="33A0994D"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 xml:space="preserve">It offers a grant of up to £6,000 for non-essential retail businesses and up to £18,000 for businesses in the hospitality, accommodation, leisure, personal </w:t>
      </w:r>
      <w:proofErr w:type="gramStart"/>
      <w:r w:rsidRPr="0017267C">
        <w:rPr>
          <w:rFonts w:ascii="Arial" w:hAnsi="Arial" w:cs="Arial"/>
          <w:color w:val="000000"/>
        </w:rPr>
        <w:t>care</w:t>
      </w:r>
      <w:proofErr w:type="gramEnd"/>
      <w:r w:rsidRPr="0017267C">
        <w:rPr>
          <w:rFonts w:ascii="Arial" w:hAnsi="Arial" w:cs="Arial"/>
          <w:color w:val="000000"/>
        </w:rPr>
        <w:t xml:space="preserve"> and gym/sport sectors, depending on rateable value on 1 April 2021.</w:t>
      </w:r>
    </w:p>
    <w:p w14:paraId="3325E5DB"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If your business has already received an LRSG grant from us, since 5 November 2020, look out for an email from us inviting you to apply. We would urge you to check your spam or junk folder before you contact us to ensure you have received this email.</w:t>
      </w:r>
    </w:p>
    <w:p w14:paraId="4FEFD5F4"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If your business has not received an LRSG grant from us, since 5 November 2020, you will need to submit a full application.</w:t>
      </w:r>
    </w:p>
    <w:p w14:paraId="3EEFD1D9"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lastRenderedPageBreak/>
        <w:t>Due to additional stringent prepayment checks we are required to carry out for this new grant scheme, applications may take three to four weeks to process.</w:t>
      </w:r>
    </w:p>
    <w:p w14:paraId="1152545E"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Any queries on the restart grants will be handled through our dedicated team, please contact by email </w:t>
      </w:r>
      <w:hyperlink r:id="rId8" w:history="1">
        <w:r w:rsidRPr="0017267C">
          <w:rPr>
            <w:rStyle w:val="Hyperlink"/>
            <w:rFonts w:ascii="Arial" w:hAnsi="Arial" w:cs="Arial"/>
            <w:color w:val="0767B2"/>
          </w:rPr>
          <w:t>covid19businessgrants@eastsuffolk.gov.uk</w:t>
        </w:r>
      </w:hyperlink>
    </w:p>
    <w:p w14:paraId="32E83699" w14:textId="3A980123" w:rsidR="00AD2785" w:rsidRPr="0017267C" w:rsidRDefault="00AD2785" w:rsidP="00AD2785">
      <w:pPr>
        <w:pStyle w:val="Heading2"/>
        <w:spacing w:before="0" w:beforeAutospacing="0"/>
        <w:rPr>
          <w:rFonts w:ascii="Arial" w:hAnsi="Arial" w:cs="Arial"/>
          <w:color w:val="000000"/>
          <w:sz w:val="24"/>
          <w:szCs w:val="24"/>
        </w:rPr>
      </w:pPr>
      <w:r w:rsidRPr="0017267C">
        <w:rPr>
          <w:rFonts w:ascii="Arial" w:hAnsi="Arial" w:cs="Arial"/>
          <w:color w:val="000000"/>
          <w:sz w:val="24"/>
          <w:szCs w:val="24"/>
        </w:rPr>
        <w:t xml:space="preserve">Council </w:t>
      </w:r>
      <w:r w:rsidR="00864B51" w:rsidRPr="0017267C">
        <w:rPr>
          <w:rFonts w:ascii="Arial" w:hAnsi="Arial" w:cs="Arial"/>
          <w:color w:val="000000"/>
          <w:sz w:val="24"/>
          <w:szCs w:val="24"/>
        </w:rPr>
        <w:t>Covid-19</w:t>
      </w:r>
    </w:p>
    <w:p w14:paraId="2CC99DF1" w14:textId="1ECE788C"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From Monday 29</w:t>
      </w:r>
      <w:r w:rsidRPr="0017267C">
        <w:rPr>
          <w:rFonts w:ascii="Arial" w:hAnsi="Arial" w:cs="Arial"/>
          <w:color w:val="000000"/>
        </w:rPr>
        <w:t>th</w:t>
      </w:r>
      <w:r w:rsidRPr="0017267C">
        <w:rPr>
          <w:rFonts w:ascii="Arial" w:hAnsi="Arial" w:cs="Arial"/>
          <w:color w:val="000000"/>
        </w:rPr>
        <w:t xml:space="preserve"> March, the Government’s ‘stay at home’ rule has been lifted, although many restrictions remain in place </w:t>
      </w:r>
      <w:r w:rsidRPr="0017267C">
        <w:rPr>
          <w:rFonts w:ascii="Arial" w:hAnsi="Arial" w:cs="Arial"/>
          <w:color w:val="000000"/>
        </w:rPr>
        <w:t xml:space="preserve">ESC </w:t>
      </w:r>
      <w:r w:rsidRPr="0017267C">
        <w:rPr>
          <w:rFonts w:ascii="Arial" w:hAnsi="Arial" w:cs="Arial"/>
          <w:color w:val="000000"/>
        </w:rPr>
        <w:t>has stressed the importance of sticking to the rules and using common sense to stay safe and well.</w:t>
      </w:r>
    </w:p>
    <w:p w14:paraId="4DBCFCCB"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The ‘rule of 6’ returns for outdoors only, enabling up to six people, or two households, to meet outside in public spaces or private gardens. Outdoor sport and leisure facilities can reopen, and outdoor organised sport is also allowed. Travel is still restricted.</w:t>
      </w:r>
    </w:p>
    <w:p w14:paraId="79EBD4A2" w14:textId="5B0C4A4D"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 xml:space="preserve">The gradual easing of restrictions is very welcome however we must remain cautious as there is still a long way to go. It is understandable that people will want to meet outdoors with friends and family over Easter however everyone should think carefully about their actions and ensure they are adhering to the rules. As the vaccination programme and community testing schemes progress, there is a genuine sense of optimism however social distancing remains incredibly important </w:t>
      </w:r>
      <w:r w:rsidRPr="0017267C">
        <w:rPr>
          <w:rFonts w:ascii="Arial" w:hAnsi="Arial" w:cs="Arial"/>
          <w:color w:val="000000"/>
        </w:rPr>
        <w:t>to</w:t>
      </w:r>
      <w:r w:rsidRPr="0017267C">
        <w:rPr>
          <w:rFonts w:ascii="Arial" w:hAnsi="Arial" w:cs="Arial"/>
          <w:color w:val="000000"/>
        </w:rPr>
        <w:t xml:space="preserve"> keep everyone safe and to allow us to move forwards.</w:t>
      </w:r>
      <w:r w:rsidRPr="0017267C">
        <w:rPr>
          <w:rFonts w:ascii="Arial" w:hAnsi="Arial" w:cs="Arial"/>
          <w:color w:val="000000"/>
        </w:rPr>
        <w:t xml:space="preserve">  </w:t>
      </w:r>
      <w:r w:rsidRPr="0017267C">
        <w:rPr>
          <w:rFonts w:ascii="Arial" w:hAnsi="Arial" w:cs="Arial"/>
          <w:color w:val="000000"/>
        </w:rPr>
        <w:t xml:space="preserve">Whilst holidays and overnight stays are not yet permitted, there may be the temptation for some to travel to the coast and it is also entirely understandable that some local destinations will be worried about influxes of visitors. Non-essential retail and hospitality businesses are not yet able to </w:t>
      </w:r>
      <w:r w:rsidRPr="0017267C">
        <w:rPr>
          <w:rFonts w:ascii="Arial" w:hAnsi="Arial" w:cs="Arial"/>
          <w:color w:val="000000"/>
        </w:rPr>
        <w:t>open,</w:t>
      </w:r>
      <w:r w:rsidRPr="0017267C">
        <w:rPr>
          <w:rFonts w:ascii="Arial" w:hAnsi="Arial" w:cs="Arial"/>
          <w:color w:val="000000"/>
        </w:rPr>
        <w:t xml:space="preserve"> </w:t>
      </w:r>
      <w:r w:rsidRPr="0017267C">
        <w:rPr>
          <w:rFonts w:ascii="Arial" w:hAnsi="Arial" w:cs="Arial"/>
          <w:color w:val="000000"/>
        </w:rPr>
        <w:t>the Council</w:t>
      </w:r>
      <w:r w:rsidRPr="0017267C">
        <w:rPr>
          <w:rFonts w:ascii="Arial" w:hAnsi="Arial" w:cs="Arial"/>
          <w:color w:val="000000"/>
        </w:rPr>
        <w:t xml:space="preserve"> hope</w:t>
      </w:r>
      <w:r w:rsidRPr="0017267C">
        <w:rPr>
          <w:rFonts w:ascii="Arial" w:hAnsi="Arial" w:cs="Arial"/>
          <w:color w:val="000000"/>
        </w:rPr>
        <w:t>s</w:t>
      </w:r>
      <w:r w:rsidRPr="0017267C">
        <w:rPr>
          <w:rFonts w:ascii="Arial" w:hAnsi="Arial" w:cs="Arial"/>
          <w:color w:val="000000"/>
        </w:rPr>
        <w:t xml:space="preserve"> that people will think very carefully about any plans they make for travelling and visiting in East Suffolk.</w:t>
      </w:r>
    </w:p>
    <w:p w14:paraId="674953D2" w14:textId="522309A2"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 xml:space="preserve">Thanks go to </w:t>
      </w:r>
      <w:r w:rsidRPr="0017267C">
        <w:rPr>
          <w:rFonts w:ascii="Arial" w:hAnsi="Arial" w:cs="Arial"/>
          <w:color w:val="000000"/>
        </w:rPr>
        <w:t xml:space="preserve">East Suffolk residents and the way they have stuck to the rules, which remain in place to keep us all as safe and healthy as possible. We will be living with the virus for some time and so we </w:t>
      </w:r>
      <w:proofErr w:type="gramStart"/>
      <w:r w:rsidRPr="0017267C">
        <w:rPr>
          <w:rFonts w:ascii="Arial" w:hAnsi="Arial" w:cs="Arial"/>
          <w:color w:val="000000"/>
        </w:rPr>
        <w:t>have to</w:t>
      </w:r>
      <w:proofErr w:type="gramEnd"/>
      <w:r w:rsidRPr="0017267C">
        <w:rPr>
          <w:rFonts w:ascii="Arial" w:hAnsi="Arial" w:cs="Arial"/>
          <w:color w:val="000000"/>
        </w:rPr>
        <w:t xml:space="preserve"> stick with it, be patient and all do our bit by following the Government guidelines so that the virus is not allowed to take hold once more.</w:t>
      </w:r>
    </w:p>
    <w:p w14:paraId="03217AA1" w14:textId="77777777" w:rsidR="00AD2785" w:rsidRPr="0017267C" w:rsidRDefault="00AD2785" w:rsidP="00AD2785">
      <w:pPr>
        <w:pStyle w:val="NormalWeb"/>
        <w:spacing w:before="0" w:beforeAutospacing="0"/>
        <w:rPr>
          <w:rFonts w:ascii="Arial" w:hAnsi="Arial" w:cs="Arial"/>
          <w:color w:val="000000"/>
        </w:rPr>
      </w:pPr>
      <w:hyperlink r:id="rId9" w:anchor="step-1---8-and-29-march" w:history="1">
        <w:r w:rsidRPr="0017267C">
          <w:rPr>
            <w:rStyle w:val="Hyperlink"/>
            <w:rFonts w:ascii="Arial" w:hAnsi="Arial" w:cs="Arial"/>
            <w:color w:val="0767B2"/>
          </w:rPr>
          <w:t>Full details of current Government restrictions</w:t>
        </w:r>
      </w:hyperlink>
      <w:r w:rsidRPr="0017267C">
        <w:rPr>
          <w:rFonts w:ascii="Arial" w:hAnsi="Arial" w:cs="Arial"/>
          <w:color w:val="000000"/>
        </w:rPr>
        <w:t>.</w:t>
      </w:r>
    </w:p>
    <w:p w14:paraId="52B54AB2" w14:textId="0641CE1D" w:rsidR="00AD2785" w:rsidRPr="00AD2785" w:rsidRDefault="00AD2785" w:rsidP="00AD2785">
      <w:pPr>
        <w:spacing w:after="100" w:afterAutospacing="1" w:line="240" w:lineRule="auto"/>
        <w:rPr>
          <w:rFonts w:ascii="Arial" w:eastAsia="Times New Roman" w:hAnsi="Arial" w:cs="Arial"/>
          <w:b/>
          <w:bCs/>
          <w:color w:val="000000"/>
          <w:sz w:val="24"/>
          <w:szCs w:val="24"/>
          <w:lang w:eastAsia="en-GB"/>
        </w:rPr>
      </w:pPr>
      <w:r w:rsidRPr="00AD2785">
        <w:rPr>
          <w:rFonts w:ascii="Arial" w:eastAsia="Times New Roman" w:hAnsi="Arial" w:cs="Arial"/>
          <w:b/>
          <w:bCs/>
          <w:color w:val="000000"/>
          <w:sz w:val="24"/>
          <w:szCs w:val="24"/>
          <w:lang w:eastAsia="en-GB"/>
        </w:rPr>
        <w:t>Residents are being urged to help keep East Suffolk litter-</w:t>
      </w:r>
      <w:proofErr w:type="gramStart"/>
      <w:r w:rsidRPr="00AD2785">
        <w:rPr>
          <w:rFonts w:ascii="Arial" w:eastAsia="Times New Roman" w:hAnsi="Arial" w:cs="Arial"/>
          <w:b/>
          <w:bCs/>
          <w:color w:val="000000"/>
          <w:sz w:val="24"/>
          <w:szCs w:val="24"/>
          <w:lang w:eastAsia="en-GB"/>
        </w:rPr>
        <w:t>free</w:t>
      </w:r>
      <w:proofErr w:type="gramEnd"/>
      <w:r w:rsidRPr="00AD2785">
        <w:rPr>
          <w:rFonts w:ascii="Arial" w:eastAsia="Times New Roman" w:hAnsi="Arial" w:cs="Arial"/>
          <w:b/>
          <w:bCs/>
          <w:color w:val="000000"/>
          <w:sz w:val="24"/>
          <w:szCs w:val="24"/>
          <w:lang w:eastAsia="en-GB"/>
        </w:rPr>
        <w:t xml:space="preserve"> </w:t>
      </w:r>
    </w:p>
    <w:p w14:paraId="0FFF765E" w14:textId="258CECCD"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East Suffolk Council is asking residents to make sure they dispose of their rubbish responsibly by using the nearest bin or if full, taking their rubbish home.</w:t>
      </w:r>
    </w:p>
    <w:p w14:paraId="566CB69C"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As people spend more time outside, the amount of litter discarded across the district can increase dramatically. And whilst many people are using the litter bins provided at beaches, parks and other popular open spaces, others are dropping litter during their visits or are leaving rubbish besides bins which, although well-meant, is still a form of littering.</w:t>
      </w:r>
    </w:p>
    <w:p w14:paraId="23A65CEF" w14:textId="391E7C9A"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17267C">
        <w:rPr>
          <w:rFonts w:ascii="Arial" w:eastAsia="Times New Roman" w:hAnsi="Arial" w:cs="Arial"/>
          <w:color w:val="000000"/>
          <w:sz w:val="24"/>
          <w:szCs w:val="24"/>
          <w:lang w:eastAsia="en-GB"/>
        </w:rPr>
        <w:lastRenderedPageBreak/>
        <w:t xml:space="preserve">People </w:t>
      </w:r>
      <w:r w:rsidRPr="00AD2785">
        <w:rPr>
          <w:rFonts w:ascii="Arial" w:eastAsia="Times New Roman" w:hAnsi="Arial" w:cs="Arial"/>
          <w:color w:val="000000"/>
          <w:sz w:val="24"/>
          <w:szCs w:val="24"/>
          <w:lang w:eastAsia="en-GB"/>
        </w:rPr>
        <w:t>are reminded that their rubbish is their responsibility and are asked to help keep East Suffolk beautiful by disposing of their rubbish either in the nearest litter bin or if there is not a bin, or the bin is already full, taking it home.</w:t>
      </w:r>
    </w:p>
    <w:p w14:paraId="404803A2" w14:textId="024C806F"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 xml:space="preserve">Kerry Blair, Head of Operations at East Suffolk Council, said: “We are continuing to work hard to keep East Suffolk as clean and safe as possible, which will include emptying bins more often in popular areas, such as along seafronts, </w:t>
      </w:r>
      <w:r w:rsidRPr="0017267C">
        <w:rPr>
          <w:rFonts w:ascii="Arial" w:eastAsia="Times New Roman" w:hAnsi="Arial" w:cs="Arial"/>
          <w:color w:val="000000"/>
          <w:sz w:val="24"/>
          <w:szCs w:val="24"/>
          <w:lang w:eastAsia="en-GB"/>
        </w:rPr>
        <w:t>during Bank</w:t>
      </w:r>
      <w:r w:rsidRPr="00AD2785">
        <w:rPr>
          <w:rFonts w:ascii="Arial" w:eastAsia="Times New Roman" w:hAnsi="Arial" w:cs="Arial"/>
          <w:color w:val="000000"/>
          <w:sz w:val="24"/>
          <w:szCs w:val="24"/>
          <w:lang w:eastAsia="en-GB"/>
        </w:rPr>
        <w:t xml:space="preserve"> Holiday weekend</w:t>
      </w:r>
      <w:r w:rsidRPr="0017267C">
        <w:rPr>
          <w:rFonts w:ascii="Arial" w:eastAsia="Times New Roman" w:hAnsi="Arial" w:cs="Arial"/>
          <w:color w:val="000000"/>
          <w:sz w:val="24"/>
          <w:szCs w:val="24"/>
          <w:lang w:eastAsia="en-GB"/>
        </w:rPr>
        <w:t>s</w:t>
      </w:r>
      <w:r w:rsidRPr="00AD2785">
        <w:rPr>
          <w:rFonts w:ascii="Arial" w:eastAsia="Times New Roman" w:hAnsi="Arial" w:cs="Arial"/>
          <w:color w:val="000000"/>
          <w:sz w:val="24"/>
          <w:szCs w:val="24"/>
          <w:lang w:eastAsia="en-GB"/>
        </w:rPr>
        <w:t xml:space="preserve"> when we’re expecting to see local people spend more time outdoors. Please help us by putting your rubbish in the nearest litter bin. If there </w:t>
      </w:r>
      <w:r w:rsidRPr="0017267C">
        <w:rPr>
          <w:rFonts w:ascii="Arial" w:eastAsia="Times New Roman" w:hAnsi="Arial" w:cs="Arial"/>
          <w:color w:val="000000"/>
          <w:sz w:val="24"/>
          <w:szCs w:val="24"/>
          <w:lang w:eastAsia="en-GB"/>
        </w:rPr>
        <w:t>is not</w:t>
      </w:r>
      <w:r w:rsidRPr="00AD2785">
        <w:rPr>
          <w:rFonts w:ascii="Arial" w:eastAsia="Times New Roman" w:hAnsi="Arial" w:cs="Arial"/>
          <w:color w:val="000000"/>
          <w:sz w:val="24"/>
          <w:szCs w:val="24"/>
          <w:lang w:eastAsia="en-GB"/>
        </w:rPr>
        <w:t xml:space="preserve"> a bin nearby, or the bin is full, please take your rubbish home.”</w:t>
      </w:r>
    </w:p>
    <w:p w14:paraId="366A3613" w14:textId="25355C1A" w:rsidR="00AD2785" w:rsidRPr="0017267C" w:rsidRDefault="00AD2785" w:rsidP="00AD2785">
      <w:pPr>
        <w:rPr>
          <w:rFonts w:ascii="Arial" w:hAnsi="Arial" w:cs="Arial"/>
          <w:color w:val="000000"/>
          <w:sz w:val="24"/>
          <w:szCs w:val="24"/>
        </w:rPr>
      </w:pPr>
    </w:p>
    <w:p w14:paraId="48A7BEEE" w14:textId="77777777" w:rsidR="00AD2785" w:rsidRPr="0017267C" w:rsidRDefault="00AD2785" w:rsidP="00AD2785">
      <w:pPr>
        <w:pStyle w:val="Heading2"/>
        <w:spacing w:before="0" w:beforeAutospacing="0"/>
        <w:rPr>
          <w:rFonts w:ascii="Arial" w:hAnsi="Arial" w:cs="Arial"/>
          <w:color w:val="000000"/>
          <w:sz w:val="24"/>
          <w:szCs w:val="24"/>
        </w:rPr>
      </w:pPr>
      <w:r w:rsidRPr="0017267C">
        <w:rPr>
          <w:rFonts w:ascii="Arial" w:hAnsi="Arial" w:cs="Arial"/>
          <w:color w:val="000000"/>
          <w:sz w:val="24"/>
          <w:szCs w:val="24"/>
        </w:rPr>
        <w:t>Suffolk Inclusive Growth Investment Fund announcement</w:t>
      </w:r>
    </w:p>
    <w:p w14:paraId="15DA7564"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The impact of Covid-19 has been significant on Suffolk’s businesses and our local economy and as we re-open, we must all - residents, the public sector, and businesses - do our part to control the virus and prevent the spread.</w:t>
      </w:r>
    </w:p>
    <w:p w14:paraId="78D63778"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As part of their response to the Covid-19 pandemic, Suffolk’s Public Sector Leaders established the Suffolk Inclusive Growth Investment Fund (SIGIF), totalling £1.65m with contributions from Suffolk’s pooled business rates and New Anglia Local Enterprise Partnership.</w:t>
      </w:r>
    </w:p>
    <w:p w14:paraId="4D1AF4FF"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The fund is open to projects which address the significant impact of Covid-19 on Suffolk’s businesses, employees, and our local economy. Projects must be sponsored by either a Suffolk local authority and / or New Anglia LEP.</w:t>
      </w:r>
    </w:p>
    <w:p w14:paraId="1E35C4F6" w14:textId="69388C1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Suffolk Growth are pleased to confirm a total of £367,292 has been awarded to three projects in Round 2 of the programme.</w:t>
      </w:r>
    </w:p>
    <w:p w14:paraId="71446E44" w14:textId="77777777" w:rsidR="00AD2785" w:rsidRPr="0017267C" w:rsidRDefault="00AD2785" w:rsidP="00AD2785">
      <w:pPr>
        <w:pStyle w:val="Heading2"/>
        <w:spacing w:before="0" w:beforeAutospacing="0"/>
        <w:rPr>
          <w:rFonts w:ascii="Arial" w:hAnsi="Arial" w:cs="Arial"/>
          <w:color w:val="000000"/>
          <w:sz w:val="24"/>
          <w:szCs w:val="24"/>
        </w:rPr>
      </w:pPr>
      <w:r w:rsidRPr="0017267C">
        <w:rPr>
          <w:rFonts w:ascii="Arial" w:hAnsi="Arial" w:cs="Arial"/>
          <w:color w:val="000000"/>
          <w:sz w:val="24"/>
          <w:szCs w:val="24"/>
        </w:rPr>
        <w:t xml:space="preserve">Suffolk launches Quiet Lanes for residents to enjoy as lockdown </w:t>
      </w:r>
      <w:proofErr w:type="gramStart"/>
      <w:r w:rsidRPr="0017267C">
        <w:rPr>
          <w:rFonts w:ascii="Arial" w:hAnsi="Arial" w:cs="Arial"/>
          <w:color w:val="000000"/>
          <w:sz w:val="24"/>
          <w:szCs w:val="24"/>
        </w:rPr>
        <w:t>eases</w:t>
      </w:r>
      <w:proofErr w:type="gramEnd"/>
    </w:p>
    <w:p w14:paraId="66006E3E" w14:textId="6661DDA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 xml:space="preserve">Now we </w:t>
      </w:r>
      <w:proofErr w:type="gramStart"/>
      <w:r w:rsidRPr="0017267C">
        <w:rPr>
          <w:rFonts w:ascii="Arial" w:hAnsi="Arial" w:cs="Arial"/>
          <w:color w:val="000000"/>
        </w:rPr>
        <w:t xml:space="preserve">are </w:t>
      </w:r>
      <w:r w:rsidRPr="0017267C">
        <w:rPr>
          <w:rFonts w:ascii="Arial" w:hAnsi="Arial" w:cs="Arial"/>
          <w:color w:val="000000"/>
        </w:rPr>
        <w:t>able to</w:t>
      </w:r>
      <w:proofErr w:type="gramEnd"/>
      <w:r w:rsidRPr="0017267C">
        <w:rPr>
          <w:rFonts w:ascii="Arial" w:hAnsi="Arial" w:cs="Arial"/>
          <w:color w:val="000000"/>
        </w:rPr>
        <w:t xml:space="preserve"> meet friends and family outdoors, Suffolk County Council is encouraging residents to explore more of the beautiful countryside on their doorstep through its Quiet Lanes initiative. </w:t>
      </w:r>
    </w:p>
    <w:p w14:paraId="39921EC9"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 xml:space="preserve">As we move into spring, we are all keen to get outside and make the most of the weather. Quiet Lanes is a nationally recognised designation for narrow, rural roads which can be shared with walkers, horse riders, </w:t>
      </w:r>
      <w:proofErr w:type="gramStart"/>
      <w:r w:rsidRPr="0017267C">
        <w:rPr>
          <w:rFonts w:ascii="Arial" w:hAnsi="Arial" w:cs="Arial"/>
          <w:color w:val="000000"/>
        </w:rPr>
        <w:t>cyclists</w:t>
      </w:r>
      <w:proofErr w:type="gramEnd"/>
      <w:r w:rsidRPr="0017267C">
        <w:rPr>
          <w:rFonts w:ascii="Arial" w:hAnsi="Arial" w:cs="Arial"/>
          <w:color w:val="000000"/>
        </w:rPr>
        <w:t xml:space="preserve"> and other road users. It encourages drivers to take their time when they see the Quiet Lanes sign, so we can all enjoy rural lanes with greater safety.</w:t>
      </w:r>
    </w:p>
    <w:p w14:paraId="35B3CBD4"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Quiet Lanes at Snape and Glemsford have just achieved planning consent and the initiative has another 50 proposed lanes going through planning for April 2021. A new website allowing residents to find the Quiet Lanes near them will be available in May.</w:t>
      </w:r>
    </w:p>
    <w:p w14:paraId="2CC214BC" w14:textId="4C9DCCC0" w:rsidR="00AD2785" w:rsidRPr="0017267C" w:rsidRDefault="00AD2785" w:rsidP="00AD2785">
      <w:pPr>
        <w:pStyle w:val="NormalWeb"/>
        <w:spacing w:before="0" w:beforeAutospacing="0"/>
        <w:rPr>
          <w:rFonts w:ascii="Arial" w:hAnsi="Arial" w:cs="Arial"/>
          <w:color w:val="000000"/>
        </w:rPr>
      </w:pPr>
      <w:proofErr w:type="gramStart"/>
      <w:r w:rsidRPr="0017267C">
        <w:rPr>
          <w:rFonts w:ascii="Arial" w:hAnsi="Arial" w:cs="Arial"/>
          <w:color w:val="000000"/>
        </w:rPr>
        <w:t>We’re</w:t>
      </w:r>
      <w:proofErr w:type="gramEnd"/>
      <w:r w:rsidRPr="0017267C">
        <w:rPr>
          <w:rFonts w:ascii="Arial" w:hAnsi="Arial" w:cs="Arial"/>
          <w:color w:val="000000"/>
        </w:rPr>
        <w:t xml:space="preserve"> really pleased to </w:t>
      </w:r>
      <w:r w:rsidRPr="0017267C">
        <w:rPr>
          <w:rFonts w:ascii="Arial" w:hAnsi="Arial" w:cs="Arial"/>
          <w:color w:val="000000"/>
        </w:rPr>
        <w:t>have</w:t>
      </w:r>
      <w:r w:rsidRPr="0017267C">
        <w:rPr>
          <w:rFonts w:ascii="Arial" w:hAnsi="Arial" w:cs="Arial"/>
          <w:color w:val="000000"/>
        </w:rPr>
        <w:t xml:space="preserve"> launch</w:t>
      </w:r>
      <w:r w:rsidRPr="0017267C">
        <w:rPr>
          <w:rFonts w:ascii="Arial" w:hAnsi="Arial" w:cs="Arial"/>
          <w:color w:val="000000"/>
        </w:rPr>
        <w:t>ed</w:t>
      </w:r>
      <w:r w:rsidRPr="0017267C">
        <w:rPr>
          <w:rFonts w:ascii="Arial" w:hAnsi="Arial" w:cs="Arial"/>
          <w:color w:val="000000"/>
        </w:rPr>
        <w:t xml:space="preserve"> the county initiative in East Suffolk as Quiet Lanes help to preserve the character of country lanes, reduce traffic and speed, and </w:t>
      </w:r>
      <w:r w:rsidRPr="0017267C">
        <w:rPr>
          <w:rFonts w:ascii="Arial" w:hAnsi="Arial" w:cs="Arial"/>
          <w:color w:val="000000"/>
        </w:rPr>
        <w:lastRenderedPageBreak/>
        <w:t xml:space="preserve">encourage drivers to be more mindful of non-motorist road users, thereby encouraging more journeys on foot or bike. Not only does this support an active and healthy way of travelling, </w:t>
      </w:r>
      <w:proofErr w:type="gramStart"/>
      <w:r w:rsidRPr="0017267C">
        <w:rPr>
          <w:rFonts w:ascii="Arial" w:hAnsi="Arial" w:cs="Arial"/>
          <w:color w:val="000000"/>
        </w:rPr>
        <w:t>it</w:t>
      </w:r>
      <w:proofErr w:type="gramEnd"/>
      <w:r w:rsidRPr="0017267C">
        <w:rPr>
          <w:rFonts w:ascii="Arial" w:hAnsi="Arial" w:cs="Arial"/>
          <w:color w:val="000000"/>
        </w:rPr>
        <w:t xml:space="preserve"> also helps the environment and delivers a better quality of life for the local area.</w:t>
      </w:r>
      <w:r w:rsidRPr="0017267C">
        <w:rPr>
          <w:rFonts w:ascii="Arial" w:hAnsi="Arial" w:cs="Arial"/>
          <w:color w:val="000000"/>
        </w:rPr>
        <w:t xml:space="preserve"> </w:t>
      </w:r>
      <w:r w:rsidRPr="0017267C">
        <w:rPr>
          <w:rFonts w:ascii="Arial" w:hAnsi="Arial" w:cs="Arial"/>
          <w:color w:val="000000"/>
        </w:rPr>
        <w:t xml:space="preserve">This is a fantastic sustainable initiative aimed at </w:t>
      </w:r>
      <w:proofErr w:type="gramStart"/>
      <w:r w:rsidRPr="0017267C">
        <w:rPr>
          <w:rFonts w:ascii="Arial" w:hAnsi="Arial" w:cs="Arial"/>
          <w:color w:val="000000"/>
        </w:rPr>
        <w:t>opening up</w:t>
      </w:r>
      <w:proofErr w:type="gramEnd"/>
      <w:r w:rsidRPr="0017267C">
        <w:rPr>
          <w:rFonts w:ascii="Arial" w:hAnsi="Arial" w:cs="Arial"/>
          <w:color w:val="000000"/>
        </w:rPr>
        <w:t xml:space="preserve"> more of our countryside for leisure and recreation activities and active travel. Quiet Lanes are a precious resource on many of our doorsteps. Now with this recognition, we will encourage residents to make more use of the countryside around them rather than always getting in the </w:t>
      </w:r>
      <w:proofErr w:type="gramStart"/>
      <w:r w:rsidRPr="0017267C">
        <w:rPr>
          <w:rFonts w:ascii="Arial" w:hAnsi="Arial" w:cs="Arial"/>
          <w:color w:val="000000"/>
        </w:rPr>
        <w:t>car, and</w:t>
      </w:r>
      <w:proofErr w:type="gramEnd"/>
      <w:r w:rsidRPr="0017267C">
        <w:rPr>
          <w:rFonts w:ascii="Arial" w:hAnsi="Arial" w:cs="Arial"/>
          <w:color w:val="000000"/>
        </w:rPr>
        <w:t xml:space="preserve"> reap the associated health and environmental benefits.</w:t>
      </w:r>
    </w:p>
    <w:p w14:paraId="65B8B847" w14:textId="0143AE35"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Parish Councils have been working hard together to identify and propose the network of over 300 miles of Quiet Lanes in Suffolk, which if all approved, will be the first of its size in the country.  We hope this launch will encourage more Parish Councils to get involved in the initiative in Suffolk and more counties to look at implementing the initiative nationally.</w:t>
      </w:r>
    </w:p>
    <w:p w14:paraId="7A826763"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Since the initiative began in Suffolk, the Quiet Lanes volunteers have engaged 192 parishes and agreed 323 routes through some of our most treasured countryside. Parish Councils are working together to link up through the lane network in context with public consultation and local neighbourhood plans.</w:t>
      </w:r>
    </w:p>
    <w:p w14:paraId="77C53ADF" w14:textId="77777777" w:rsidR="00AD2785" w:rsidRPr="0017267C" w:rsidRDefault="00AD2785" w:rsidP="00AD2785">
      <w:pPr>
        <w:pStyle w:val="NormalWeb"/>
        <w:spacing w:before="0" w:beforeAutospacing="0"/>
        <w:rPr>
          <w:rFonts w:ascii="Arial" w:hAnsi="Arial" w:cs="Arial"/>
          <w:color w:val="000000"/>
        </w:rPr>
      </w:pPr>
      <w:r w:rsidRPr="0017267C">
        <w:rPr>
          <w:rFonts w:ascii="Arial" w:hAnsi="Arial" w:cs="Arial"/>
          <w:color w:val="000000"/>
        </w:rPr>
        <w:t>In 2019, Suffolk County Council and East Suffolk Council declared a Climate Emergency. The council set up a Policy Development Panel to investigate how to cut Suffolk County Council’s carbon and harmful emissions on a spend-to-save basis, with the aim of making Suffolk carbon neutral by 2030. Now in its second phase, work is being done to explore six focus areas, including Transport and Air Quality, to which the Quiet Lanes initiative contributes through improvement to natural environmental quality.   </w:t>
      </w:r>
    </w:p>
    <w:p w14:paraId="1B82BC6C" w14:textId="77777777" w:rsidR="00AD2785" w:rsidRPr="00AD2785" w:rsidRDefault="00AD2785" w:rsidP="00AD2785">
      <w:pPr>
        <w:spacing w:after="100" w:afterAutospacing="1" w:line="240" w:lineRule="auto"/>
        <w:outlineLvl w:val="1"/>
        <w:rPr>
          <w:rFonts w:ascii="Arial" w:eastAsia="Times New Roman" w:hAnsi="Arial" w:cs="Arial"/>
          <w:b/>
          <w:bCs/>
          <w:color w:val="000000"/>
          <w:sz w:val="24"/>
          <w:szCs w:val="24"/>
          <w:lang w:eastAsia="en-GB"/>
        </w:rPr>
      </w:pPr>
      <w:r w:rsidRPr="00AD2785">
        <w:rPr>
          <w:rFonts w:ascii="Arial" w:eastAsia="Times New Roman" w:hAnsi="Arial" w:cs="Arial"/>
          <w:b/>
          <w:bCs/>
          <w:color w:val="000000"/>
          <w:sz w:val="24"/>
          <w:szCs w:val="24"/>
          <w:lang w:eastAsia="en-GB"/>
        </w:rPr>
        <w:t xml:space="preserve">Have your say on planning </w:t>
      </w:r>
      <w:proofErr w:type="gramStart"/>
      <w:r w:rsidRPr="00AD2785">
        <w:rPr>
          <w:rFonts w:ascii="Arial" w:eastAsia="Times New Roman" w:hAnsi="Arial" w:cs="Arial"/>
          <w:b/>
          <w:bCs/>
          <w:color w:val="000000"/>
          <w:sz w:val="24"/>
          <w:szCs w:val="24"/>
          <w:lang w:eastAsia="en-GB"/>
        </w:rPr>
        <w:t>proposals</w:t>
      </w:r>
      <w:proofErr w:type="gramEnd"/>
    </w:p>
    <w:p w14:paraId="13584516"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proofErr w:type="gramStart"/>
      <w:r w:rsidRPr="00AD2785">
        <w:rPr>
          <w:rFonts w:ascii="Arial" w:eastAsia="Times New Roman" w:hAnsi="Arial" w:cs="Arial"/>
          <w:color w:val="000000"/>
          <w:sz w:val="24"/>
          <w:szCs w:val="24"/>
          <w:lang w:eastAsia="en-GB"/>
        </w:rPr>
        <w:t>Local residents</w:t>
      </w:r>
      <w:proofErr w:type="gramEnd"/>
      <w:r w:rsidRPr="00AD2785">
        <w:rPr>
          <w:rFonts w:ascii="Arial" w:eastAsia="Times New Roman" w:hAnsi="Arial" w:cs="Arial"/>
          <w:color w:val="000000"/>
          <w:sz w:val="24"/>
          <w:szCs w:val="24"/>
          <w:lang w:eastAsia="en-GB"/>
        </w:rPr>
        <w:t> are invited to comment on the early stages of two proposed planning documents; one which provides guidance on environmental considerations for developers and another which will update the charges incurred for specified developments, which are then used to deliver or improve local infrastructure. </w:t>
      </w:r>
    </w:p>
    <w:p w14:paraId="3C5F0D49" w14:textId="5063F2F7" w:rsidR="00AD2785" w:rsidRPr="00AD2785" w:rsidRDefault="00864B51" w:rsidP="00AD2785">
      <w:pPr>
        <w:spacing w:after="100" w:afterAutospacing="1" w:line="240" w:lineRule="auto"/>
        <w:rPr>
          <w:rFonts w:ascii="Arial" w:eastAsia="Times New Roman" w:hAnsi="Arial" w:cs="Arial"/>
          <w:color w:val="000000"/>
          <w:sz w:val="24"/>
          <w:szCs w:val="24"/>
          <w:lang w:eastAsia="en-GB"/>
        </w:rPr>
      </w:pPr>
      <w:r w:rsidRPr="0017267C">
        <w:rPr>
          <w:rFonts w:ascii="Arial" w:eastAsia="Times New Roman" w:hAnsi="Arial" w:cs="Arial"/>
          <w:color w:val="000000"/>
          <w:sz w:val="24"/>
          <w:szCs w:val="24"/>
          <w:lang w:eastAsia="en-GB"/>
        </w:rPr>
        <w:t xml:space="preserve">As you would have been advised </w:t>
      </w:r>
      <w:r w:rsidR="00AD2785" w:rsidRPr="00AD2785">
        <w:rPr>
          <w:rFonts w:ascii="Arial" w:eastAsia="Times New Roman" w:hAnsi="Arial" w:cs="Arial"/>
          <w:color w:val="000000"/>
          <w:sz w:val="24"/>
          <w:szCs w:val="24"/>
          <w:lang w:eastAsia="en-GB"/>
        </w:rPr>
        <w:t>East Suffolk Council is holding two public consultations in relation to emerging planning documents: </w:t>
      </w:r>
    </w:p>
    <w:p w14:paraId="258D72C4" w14:textId="77777777" w:rsidR="00AD2785" w:rsidRPr="00AD2785" w:rsidRDefault="00AD2785" w:rsidP="00AD2785">
      <w:pPr>
        <w:numPr>
          <w:ilvl w:val="0"/>
          <w:numId w:val="2"/>
        </w:numPr>
        <w:spacing w:after="100" w:afterAutospacing="1" w:line="240" w:lineRule="auto"/>
        <w:ind w:left="1320"/>
        <w:rPr>
          <w:rFonts w:ascii="Arial" w:eastAsia="Times New Roman" w:hAnsi="Arial" w:cs="Arial"/>
          <w:color w:val="000000"/>
          <w:sz w:val="24"/>
          <w:szCs w:val="24"/>
          <w:lang w:eastAsia="en-GB"/>
        </w:rPr>
      </w:pPr>
      <w:hyperlink r:id="rId10" w:history="1">
        <w:r w:rsidRPr="00AD2785">
          <w:rPr>
            <w:rFonts w:ascii="Arial" w:eastAsia="Times New Roman" w:hAnsi="Arial" w:cs="Arial"/>
            <w:color w:val="0767B2"/>
            <w:sz w:val="24"/>
            <w:szCs w:val="24"/>
            <w:lang w:eastAsia="en-GB"/>
          </w:rPr>
          <w:t>the initial consultation to inform the preparation of the </w:t>
        </w:r>
      </w:hyperlink>
      <w:hyperlink r:id="rId11" w:history="1">
        <w:r w:rsidRPr="00AD2785">
          <w:rPr>
            <w:rFonts w:ascii="Arial" w:eastAsia="Times New Roman" w:hAnsi="Arial" w:cs="Arial"/>
            <w:color w:val="0767B2"/>
            <w:sz w:val="24"/>
            <w:szCs w:val="24"/>
            <w:u w:val="single"/>
            <w:lang w:eastAsia="en-GB"/>
          </w:rPr>
          <w:t>East Suffolk Sustainable Construction Supplementary Planning Document</w:t>
        </w:r>
      </w:hyperlink>
      <w:r w:rsidRPr="00AD2785">
        <w:rPr>
          <w:rFonts w:ascii="Arial" w:eastAsia="Times New Roman" w:hAnsi="Arial" w:cs="Arial"/>
          <w:color w:val="000000"/>
          <w:sz w:val="24"/>
          <w:szCs w:val="24"/>
          <w:lang w:eastAsia="en-GB"/>
        </w:rPr>
        <w:t> (SPD); and </w:t>
      </w:r>
    </w:p>
    <w:p w14:paraId="3E787EB4" w14:textId="77777777" w:rsidR="00AD2785" w:rsidRPr="00AD2785" w:rsidRDefault="00AD2785" w:rsidP="00AD2785">
      <w:pPr>
        <w:numPr>
          <w:ilvl w:val="0"/>
          <w:numId w:val="2"/>
        </w:numPr>
        <w:spacing w:after="100" w:afterAutospacing="1" w:line="240" w:lineRule="auto"/>
        <w:ind w:left="1320"/>
        <w:rPr>
          <w:rFonts w:ascii="Arial" w:eastAsia="Times New Roman" w:hAnsi="Arial" w:cs="Arial"/>
          <w:color w:val="000000"/>
          <w:sz w:val="24"/>
          <w:szCs w:val="24"/>
          <w:lang w:eastAsia="en-GB"/>
        </w:rPr>
      </w:pPr>
      <w:hyperlink r:id="rId12" w:history="1">
        <w:r w:rsidRPr="00AD2785">
          <w:rPr>
            <w:rFonts w:ascii="Arial" w:eastAsia="Times New Roman" w:hAnsi="Arial" w:cs="Arial"/>
            <w:color w:val="0767B2"/>
            <w:sz w:val="24"/>
            <w:szCs w:val="24"/>
            <w:u w:val="single"/>
            <w:lang w:eastAsia="en-GB"/>
          </w:rPr>
          <w:t>initial work on development costs, which will help inform the East Suffolk Community Infrastructure Levy (CIL) Charging Schedule</w:t>
        </w:r>
      </w:hyperlink>
      <w:r w:rsidRPr="00AD2785">
        <w:rPr>
          <w:rFonts w:ascii="Arial" w:eastAsia="Times New Roman" w:hAnsi="Arial" w:cs="Arial"/>
          <w:color w:val="000000"/>
          <w:sz w:val="24"/>
          <w:szCs w:val="24"/>
          <w:lang w:eastAsia="en-GB"/>
        </w:rPr>
        <w:t>.</w:t>
      </w:r>
    </w:p>
    <w:p w14:paraId="2FA18D64"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The Sustainable Construction SPD will provide guidance on a range of topics including energy efficiency, renewable energy, water conservation, sustainable transport and use of materials, to support the implementation of the Council’s adopted Local Plan policies.   </w:t>
      </w:r>
    </w:p>
    <w:p w14:paraId="63BA1289"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lastRenderedPageBreak/>
        <w:t>This preliminary consultation asks what information should be included in the SPD. Once adopted, the Sustainable Construction SPD will be a material consideration in the determination of planning applications.  </w:t>
      </w:r>
    </w:p>
    <w:p w14:paraId="74661078"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The East Suffolk Community Infrastructure Levy (CIL) Charging Schedule will set out the amount that certain kinds of development must pay to help contribute to the delivery of infrastructure in the area.  When adopted, it will replace the two current CIL Charging Schedules which cover the district.   </w:t>
      </w:r>
    </w:p>
    <w:p w14:paraId="0A92D1B8"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This initial consultation focuses on the basic viability/development cost assumptions, to help underpin the preparation of a Viability Report, which will be a key evidence base for the new CIL Charging Schedule. The Council is also consulting on a draft East Suffolk CIL Instalments Policy.   </w:t>
      </w:r>
    </w:p>
    <w:p w14:paraId="3D8438B7"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hyperlink r:id="rId13" w:history="1">
        <w:r w:rsidRPr="00AD2785">
          <w:rPr>
            <w:rFonts w:ascii="Arial" w:eastAsia="Times New Roman" w:hAnsi="Arial" w:cs="Arial"/>
            <w:color w:val="0767B2"/>
            <w:sz w:val="24"/>
            <w:szCs w:val="24"/>
            <w:u w:val="single"/>
            <w:lang w:eastAsia="en-GB"/>
          </w:rPr>
          <w:t>View and respond to the consultation material, including supporting information</w:t>
        </w:r>
      </w:hyperlink>
      <w:r w:rsidRPr="00AD2785">
        <w:rPr>
          <w:rFonts w:ascii="Arial" w:eastAsia="Times New Roman" w:hAnsi="Arial" w:cs="Arial"/>
          <w:color w:val="000000"/>
          <w:sz w:val="24"/>
          <w:szCs w:val="24"/>
          <w:lang w:eastAsia="en-GB"/>
        </w:rPr>
        <w:t>.</w:t>
      </w:r>
    </w:p>
    <w:p w14:paraId="14809927"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Alternatively, you can email </w:t>
      </w:r>
      <w:hyperlink r:id="rId14" w:tgtFrame="_blank" w:history="1">
        <w:r w:rsidRPr="00AD2785">
          <w:rPr>
            <w:rFonts w:ascii="Arial" w:eastAsia="Times New Roman" w:hAnsi="Arial" w:cs="Arial"/>
            <w:color w:val="0767B2"/>
            <w:sz w:val="24"/>
            <w:szCs w:val="24"/>
            <w:lang w:eastAsia="en-GB"/>
          </w:rPr>
          <w:t>planningpolicy@eastsuffolk.gov.uk</w:t>
        </w:r>
      </w:hyperlink>
      <w:r w:rsidRPr="00AD2785">
        <w:rPr>
          <w:rFonts w:ascii="Arial" w:eastAsia="Times New Roman" w:hAnsi="Arial" w:cs="Arial"/>
          <w:color w:val="000000"/>
          <w:sz w:val="24"/>
          <w:szCs w:val="24"/>
          <w:lang w:eastAsia="en-GB"/>
        </w:rPr>
        <w:t> or write to East Suffolk Council, Planning Policy and Delivery Team, Riverside, 4 Canning Road, Lowestoft, Suffolk NR33 0EQ. </w:t>
      </w:r>
    </w:p>
    <w:p w14:paraId="24802A63" w14:textId="77777777" w:rsidR="00AD2785" w:rsidRPr="00AD2785"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If you are unable to view the consultation documents online, you may request a paper copy of the consultation documents and SPD questionnaire free of charge by contacting the Planning Policy and Delivery Team as above or by calling 01502 523029. Please note that the team are currently operating under a voicemail service. Please leave a message including your contact details and your call will be returned as soon as possible. </w:t>
      </w:r>
    </w:p>
    <w:p w14:paraId="63E6DACD" w14:textId="256CDB94" w:rsidR="00AD2785" w:rsidRPr="0017267C" w:rsidRDefault="00AD2785" w:rsidP="00AD2785">
      <w:pPr>
        <w:spacing w:after="100" w:afterAutospacing="1" w:line="240" w:lineRule="auto"/>
        <w:rPr>
          <w:rFonts w:ascii="Arial" w:eastAsia="Times New Roman" w:hAnsi="Arial" w:cs="Arial"/>
          <w:color w:val="000000"/>
          <w:sz w:val="24"/>
          <w:szCs w:val="24"/>
          <w:lang w:eastAsia="en-GB"/>
        </w:rPr>
      </w:pPr>
      <w:r w:rsidRPr="00AD2785">
        <w:rPr>
          <w:rFonts w:ascii="Arial" w:eastAsia="Times New Roman" w:hAnsi="Arial" w:cs="Arial"/>
          <w:color w:val="000000"/>
          <w:sz w:val="24"/>
          <w:szCs w:val="24"/>
          <w:lang w:eastAsia="en-GB"/>
        </w:rPr>
        <w:t>Both consultations close on Monday 26 April 2021 at 5pm. </w:t>
      </w:r>
    </w:p>
    <w:p w14:paraId="10669C2B" w14:textId="77777777" w:rsidR="00864B51" w:rsidRPr="0017267C" w:rsidRDefault="00864B51" w:rsidP="00864B51">
      <w:pPr>
        <w:pStyle w:val="Heading2"/>
        <w:spacing w:before="0" w:beforeAutospacing="0"/>
        <w:rPr>
          <w:rFonts w:ascii="Arial" w:hAnsi="Arial" w:cs="Arial"/>
          <w:color w:val="000000"/>
          <w:sz w:val="24"/>
          <w:szCs w:val="24"/>
        </w:rPr>
      </w:pPr>
      <w:r w:rsidRPr="0017267C">
        <w:rPr>
          <w:rFonts w:ascii="Arial" w:hAnsi="Arial" w:cs="Arial"/>
          <w:color w:val="000000"/>
          <w:sz w:val="24"/>
          <w:szCs w:val="24"/>
        </w:rPr>
        <w:t xml:space="preserve">New policy will encourage </w:t>
      </w:r>
      <w:proofErr w:type="gramStart"/>
      <w:r w:rsidRPr="0017267C">
        <w:rPr>
          <w:rFonts w:ascii="Arial" w:hAnsi="Arial" w:cs="Arial"/>
          <w:color w:val="000000"/>
          <w:sz w:val="24"/>
          <w:szCs w:val="24"/>
        </w:rPr>
        <w:t>biodiversity</w:t>
      </w:r>
      <w:proofErr w:type="gramEnd"/>
    </w:p>
    <w:p w14:paraId="61089739" w14:textId="77777777"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t>Following the success of a trial last year, council-owned cemeteries across East Suffolk will now be managed in a new way, ensuring the needs of both communities and wildlife are catered for.</w:t>
      </w:r>
      <w:r w:rsidRPr="0017267C">
        <w:rPr>
          <w:rStyle w:val="eop"/>
          <w:rFonts w:ascii="Arial" w:hAnsi="Arial" w:cs="Arial"/>
          <w:color w:val="000000"/>
        </w:rPr>
        <w:t> </w:t>
      </w:r>
    </w:p>
    <w:p w14:paraId="219E3F2C" w14:textId="77777777"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t>A new policy, approved by East Suffolk Council’s Cabinet last month, will be used to manage all cemeteries owned by East Suffolk Council, as well as any closed churchyards whose upkeep responsibility falls to the Council. </w:t>
      </w:r>
      <w:r w:rsidRPr="0017267C">
        <w:rPr>
          <w:rStyle w:val="eop"/>
          <w:rFonts w:ascii="Arial" w:hAnsi="Arial" w:cs="Arial"/>
          <w:color w:val="000000"/>
        </w:rPr>
        <w:t> </w:t>
      </w:r>
    </w:p>
    <w:p w14:paraId="4EEA502D" w14:textId="77777777"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t>The policy carefully balances the importance of providing accessible burial spaces for the bereaved to visit, with the need to create spaces which benefit the environment, as well as the physical and mental health of the wider community.</w:t>
      </w:r>
      <w:r w:rsidRPr="0017267C">
        <w:rPr>
          <w:rStyle w:val="eop"/>
          <w:rFonts w:ascii="Arial" w:hAnsi="Arial" w:cs="Arial"/>
          <w:color w:val="000000"/>
        </w:rPr>
        <w:t> </w:t>
      </w:r>
    </w:p>
    <w:p w14:paraId="0E12BC59" w14:textId="77777777"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t>Most burials take place within ‘lawn sections’ and in these areas, grass cutting takes place approximately every two weeks between March and September. However, to provide essential spaces for wildlife, some older and less frequently used sections of the cemeteries will be left to grow and become ‘wild spaces’ for the benefit of conservation.</w:t>
      </w:r>
      <w:r w:rsidRPr="0017267C">
        <w:rPr>
          <w:rStyle w:val="eop"/>
          <w:rFonts w:ascii="Arial" w:hAnsi="Arial" w:cs="Arial"/>
          <w:color w:val="000000"/>
        </w:rPr>
        <w:t> </w:t>
      </w:r>
    </w:p>
    <w:p w14:paraId="7FD04851" w14:textId="77777777"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lastRenderedPageBreak/>
        <w:t xml:space="preserve">The new environmental policy is one of a </w:t>
      </w:r>
      <w:proofErr w:type="gramStart"/>
      <w:r w:rsidRPr="0017267C">
        <w:rPr>
          <w:rStyle w:val="textrun"/>
          <w:rFonts w:ascii="Arial" w:hAnsi="Arial" w:cs="Arial"/>
          <w:color w:val="000000"/>
        </w:rPr>
        <w:t>suite</w:t>
      </w:r>
      <w:proofErr w:type="gramEnd"/>
      <w:r w:rsidRPr="0017267C">
        <w:rPr>
          <w:rStyle w:val="textrun"/>
          <w:rFonts w:ascii="Arial" w:hAnsi="Arial" w:cs="Arial"/>
          <w:color w:val="000000"/>
        </w:rPr>
        <w:t xml:space="preserve"> which the Council has implemented to manage its cemeteries and the closed churchyards it has responsibility for.  </w:t>
      </w:r>
      <w:r w:rsidRPr="0017267C">
        <w:rPr>
          <w:rStyle w:val="eop"/>
          <w:rFonts w:ascii="Arial" w:hAnsi="Arial" w:cs="Arial"/>
          <w:color w:val="000000"/>
        </w:rPr>
        <w:t> </w:t>
      </w:r>
    </w:p>
    <w:p w14:paraId="06B04B3C" w14:textId="6AC17B0F"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t>Cemeteries and churchyards have a significant role for local communities and must be maintained appropriately to ensure burial spaces remain accessible for bereaved families. Our new policy adopts a sympathetic and balanced approach where we can ensure those who want to visit their loved ones can do so, whilst also providing essential sanctuaries for wildlife.</w:t>
      </w:r>
      <w:r w:rsidRPr="0017267C">
        <w:rPr>
          <w:rStyle w:val="eop"/>
          <w:rFonts w:ascii="Arial" w:hAnsi="Arial" w:cs="Arial"/>
          <w:color w:val="000000"/>
        </w:rPr>
        <w:t> </w:t>
      </w:r>
      <w:r w:rsidRPr="0017267C">
        <w:rPr>
          <w:rStyle w:val="textrun"/>
          <w:rFonts w:ascii="Arial" w:hAnsi="Arial" w:cs="Arial"/>
          <w:color w:val="000000"/>
        </w:rPr>
        <w:t>These biodiversity areas will still be carefully managed and will be cut back annually to avoid them being overtaken by scrub and invasive plants. This new policy gives us the opportunity to safeguard these valuable habitats in places where they can be enjoyed by parishioners and visitors alike.</w:t>
      </w:r>
      <w:r w:rsidRPr="0017267C">
        <w:rPr>
          <w:rStyle w:val="eop"/>
          <w:rFonts w:ascii="Arial" w:hAnsi="Arial" w:cs="Arial"/>
          <w:color w:val="000000"/>
        </w:rPr>
        <w:t> </w:t>
      </w:r>
    </w:p>
    <w:p w14:paraId="3442FBF6" w14:textId="77777777"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t>The conservation areas will initially be cut in March and then again in late summer. To ensure accessibility, the edges of main paths and routes to memorials, chapels and other regularly accessed areas will still be cut regularly.</w:t>
      </w:r>
      <w:r w:rsidRPr="0017267C">
        <w:rPr>
          <w:rStyle w:val="eop"/>
          <w:rFonts w:ascii="Arial" w:hAnsi="Arial" w:cs="Arial"/>
          <w:color w:val="000000"/>
        </w:rPr>
        <w:t> </w:t>
      </w:r>
    </w:p>
    <w:p w14:paraId="08C8EAEE" w14:textId="77777777"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t>No sprays or pesticides are used in council-owned cemeteries and closed churchyards, unless as a final resort to remove invasive species such as Japanese Knot Weed.</w:t>
      </w:r>
      <w:r w:rsidRPr="0017267C">
        <w:rPr>
          <w:rStyle w:val="eop"/>
          <w:rFonts w:ascii="Arial" w:hAnsi="Arial" w:cs="Arial"/>
          <w:color w:val="000000"/>
        </w:rPr>
        <w:t> </w:t>
      </w:r>
    </w:p>
    <w:p w14:paraId="1EE968C8" w14:textId="77777777"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t>Signs will be in place in cemeteries explaining the maintenance policy to visitors.</w:t>
      </w:r>
      <w:r w:rsidRPr="0017267C">
        <w:rPr>
          <w:rStyle w:val="eop"/>
          <w:rFonts w:ascii="Arial" w:hAnsi="Arial" w:cs="Arial"/>
          <w:color w:val="000000"/>
        </w:rPr>
        <w:t> </w:t>
      </w:r>
    </w:p>
    <w:p w14:paraId="7B657C98" w14:textId="77777777" w:rsidR="00864B51" w:rsidRPr="0017267C" w:rsidRDefault="00864B51" w:rsidP="00864B51">
      <w:pPr>
        <w:pStyle w:val="paragraph"/>
        <w:spacing w:before="0" w:beforeAutospacing="0"/>
        <w:rPr>
          <w:rFonts w:ascii="Arial" w:hAnsi="Arial" w:cs="Arial"/>
          <w:color w:val="000000"/>
        </w:rPr>
      </w:pPr>
      <w:r w:rsidRPr="0017267C">
        <w:rPr>
          <w:rStyle w:val="textrun"/>
          <w:rFonts w:ascii="Arial" w:hAnsi="Arial" w:cs="Arial"/>
          <w:color w:val="000000"/>
        </w:rPr>
        <w:t>The new cemetery policy is in addition to the creation of conservation areas across East Suffolk, as part of plans to increase biodiversity. Last year, 40 wild spaces were created and this year, a further 60 spaces have been identified, meaning there will now be </w:t>
      </w:r>
      <w:hyperlink r:id="rId15" w:history="1">
        <w:r w:rsidRPr="0017267C">
          <w:rPr>
            <w:rStyle w:val="Hyperlink"/>
            <w:rFonts w:ascii="Arial" w:hAnsi="Arial" w:cs="Arial"/>
            <w:color w:val="0767B2"/>
          </w:rPr>
          <w:t>100 wild spaces across </w:t>
        </w:r>
      </w:hyperlink>
      <w:hyperlink r:id="rId16" w:history="1">
        <w:r w:rsidRPr="0017267C">
          <w:rPr>
            <w:rStyle w:val="textrun"/>
            <w:rFonts w:ascii="Arial" w:hAnsi="Arial" w:cs="Arial"/>
            <w:color w:val="0767B2"/>
          </w:rPr>
          <w:t>the district where grass and wildflowers will be left to grow</w:t>
        </w:r>
      </w:hyperlink>
      <w:r w:rsidRPr="0017267C">
        <w:rPr>
          <w:rStyle w:val="textrun"/>
          <w:rFonts w:ascii="Arial" w:hAnsi="Arial" w:cs="Arial"/>
          <w:color w:val="000000"/>
        </w:rPr>
        <w:t>.</w:t>
      </w:r>
      <w:r w:rsidRPr="0017267C">
        <w:rPr>
          <w:rStyle w:val="eop"/>
          <w:rFonts w:ascii="Arial" w:hAnsi="Arial" w:cs="Arial"/>
          <w:color w:val="000000"/>
        </w:rPr>
        <w:t> </w:t>
      </w:r>
    </w:p>
    <w:p w14:paraId="7F69DF68" w14:textId="3CDB76E6" w:rsidR="00864B51" w:rsidRPr="0017267C" w:rsidRDefault="0017267C" w:rsidP="00864B51">
      <w:pPr>
        <w:rPr>
          <w:rFonts w:ascii="Arial" w:hAnsi="Arial" w:cs="Arial"/>
          <w:color w:val="000000"/>
          <w:sz w:val="24"/>
          <w:szCs w:val="24"/>
        </w:rPr>
      </w:pPr>
      <w:proofErr w:type="gramStart"/>
      <w:r w:rsidRPr="0017267C">
        <w:rPr>
          <w:rFonts w:ascii="Arial" w:hAnsi="Arial" w:cs="Arial"/>
          <w:color w:val="000000"/>
          <w:sz w:val="24"/>
          <w:szCs w:val="24"/>
        </w:rPr>
        <w:t>Very best</w:t>
      </w:r>
      <w:proofErr w:type="gramEnd"/>
      <w:r w:rsidRPr="0017267C">
        <w:rPr>
          <w:rFonts w:ascii="Arial" w:hAnsi="Arial" w:cs="Arial"/>
          <w:color w:val="000000"/>
          <w:sz w:val="24"/>
          <w:szCs w:val="24"/>
        </w:rPr>
        <w:t xml:space="preserve"> wishes</w:t>
      </w:r>
    </w:p>
    <w:p w14:paraId="4A6D3AA2" w14:textId="005FAD2D" w:rsidR="0017267C" w:rsidRPr="0017267C" w:rsidRDefault="0017267C" w:rsidP="00864B51">
      <w:pPr>
        <w:rPr>
          <w:rFonts w:ascii="Arial" w:hAnsi="Arial" w:cs="Arial"/>
          <w:color w:val="000000"/>
          <w:sz w:val="24"/>
          <w:szCs w:val="24"/>
        </w:rPr>
      </w:pPr>
      <w:r w:rsidRPr="0017267C">
        <w:rPr>
          <w:rFonts w:ascii="Arial" w:hAnsi="Arial" w:cs="Arial"/>
          <w:color w:val="000000"/>
          <w:sz w:val="24"/>
          <w:szCs w:val="24"/>
        </w:rPr>
        <w:t xml:space="preserve">TJ &amp; Jocelyn </w:t>
      </w:r>
    </w:p>
    <w:p w14:paraId="5C307B2E" w14:textId="180FFA0C" w:rsidR="00864B51" w:rsidRDefault="00864B51" w:rsidP="00AD2785">
      <w:pPr>
        <w:spacing w:after="100" w:afterAutospacing="1" w:line="240" w:lineRule="auto"/>
        <w:rPr>
          <w:rFonts w:ascii="Arial" w:eastAsia="Times New Roman" w:hAnsi="Arial" w:cs="Arial"/>
          <w:color w:val="000000"/>
          <w:sz w:val="25"/>
          <w:szCs w:val="25"/>
          <w:lang w:eastAsia="en-GB"/>
        </w:rPr>
      </w:pPr>
    </w:p>
    <w:p w14:paraId="37F87008" w14:textId="50EEBC4C" w:rsidR="0017267C" w:rsidRDefault="0017267C" w:rsidP="00AD2785">
      <w:pPr>
        <w:spacing w:after="100" w:afterAutospacing="1" w:line="240" w:lineRule="auto"/>
        <w:rPr>
          <w:rFonts w:ascii="Arial" w:eastAsia="Times New Roman" w:hAnsi="Arial" w:cs="Arial"/>
          <w:color w:val="000000"/>
          <w:sz w:val="25"/>
          <w:szCs w:val="25"/>
          <w:lang w:eastAsia="en-GB"/>
        </w:rPr>
      </w:pPr>
    </w:p>
    <w:p w14:paraId="71BA7DD5" w14:textId="1A7A467F" w:rsidR="0017267C" w:rsidRDefault="0017267C" w:rsidP="00AD2785">
      <w:pPr>
        <w:spacing w:after="100" w:afterAutospacing="1" w:line="240" w:lineRule="auto"/>
        <w:rPr>
          <w:rFonts w:ascii="Arial" w:eastAsia="Times New Roman" w:hAnsi="Arial" w:cs="Arial"/>
          <w:color w:val="000000"/>
          <w:sz w:val="25"/>
          <w:szCs w:val="25"/>
          <w:lang w:eastAsia="en-GB"/>
        </w:rPr>
      </w:pPr>
    </w:p>
    <w:p w14:paraId="5FEF4230" w14:textId="78CB1349" w:rsidR="0017267C" w:rsidRDefault="0017267C" w:rsidP="00AD2785">
      <w:pPr>
        <w:spacing w:after="100" w:afterAutospacing="1" w:line="240" w:lineRule="auto"/>
        <w:rPr>
          <w:rFonts w:ascii="Arial" w:eastAsia="Times New Roman" w:hAnsi="Arial" w:cs="Arial"/>
          <w:color w:val="000000"/>
          <w:sz w:val="25"/>
          <w:szCs w:val="25"/>
          <w:lang w:eastAsia="en-GB"/>
        </w:rPr>
      </w:pPr>
    </w:p>
    <w:p w14:paraId="21AFCE48" w14:textId="7089763F" w:rsidR="0017267C" w:rsidRDefault="0017267C" w:rsidP="00AD2785">
      <w:pPr>
        <w:spacing w:after="100" w:afterAutospacing="1" w:line="240" w:lineRule="auto"/>
        <w:rPr>
          <w:rFonts w:ascii="Arial" w:eastAsia="Times New Roman" w:hAnsi="Arial" w:cs="Arial"/>
          <w:color w:val="000000"/>
          <w:sz w:val="25"/>
          <w:szCs w:val="25"/>
          <w:lang w:eastAsia="en-GB"/>
        </w:rPr>
      </w:pPr>
    </w:p>
    <w:p w14:paraId="648A43C6" w14:textId="2756EA8F" w:rsidR="0017267C" w:rsidRDefault="0017267C" w:rsidP="00AD2785">
      <w:pPr>
        <w:spacing w:after="100" w:afterAutospacing="1" w:line="240" w:lineRule="auto"/>
        <w:rPr>
          <w:rFonts w:ascii="Arial" w:eastAsia="Times New Roman" w:hAnsi="Arial" w:cs="Arial"/>
          <w:color w:val="000000"/>
          <w:sz w:val="25"/>
          <w:szCs w:val="25"/>
          <w:lang w:eastAsia="en-GB"/>
        </w:rPr>
      </w:pPr>
    </w:p>
    <w:p w14:paraId="4C712B71" w14:textId="2C9C706F" w:rsidR="0017267C" w:rsidRDefault="0017267C" w:rsidP="00AD2785">
      <w:pPr>
        <w:spacing w:after="100" w:afterAutospacing="1" w:line="240" w:lineRule="auto"/>
        <w:rPr>
          <w:rFonts w:ascii="Arial" w:eastAsia="Times New Roman" w:hAnsi="Arial" w:cs="Arial"/>
          <w:color w:val="000000"/>
          <w:sz w:val="25"/>
          <w:szCs w:val="25"/>
          <w:lang w:eastAsia="en-GB"/>
        </w:rPr>
      </w:pPr>
    </w:p>
    <w:p w14:paraId="089218C3" w14:textId="67CC9A6C" w:rsidR="0017267C" w:rsidRDefault="0017267C" w:rsidP="00AD2785">
      <w:pPr>
        <w:spacing w:after="100" w:afterAutospacing="1" w:line="240" w:lineRule="auto"/>
        <w:rPr>
          <w:rFonts w:ascii="Arial" w:eastAsia="Times New Roman" w:hAnsi="Arial" w:cs="Arial"/>
          <w:color w:val="000000"/>
          <w:sz w:val="25"/>
          <w:szCs w:val="25"/>
          <w:lang w:eastAsia="en-GB"/>
        </w:rPr>
      </w:pPr>
    </w:p>
    <w:p w14:paraId="2F4D1A2C" w14:textId="3BF1C3E8" w:rsidR="0017267C" w:rsidRDefault="0017267C" w:rsidP="00AD2785">
      <w:pPr>
        <w:spacing w:after="100" w:afterAutospacing="1" w:line="240" w:lineRule="auto"/>
        <w:rPr>
          <w:rFonts w:ascii="Arial" w:eastAsia="Times New Roman" w:hAnsi="Arial" w:cs="Arial"/>
          <w:color w:val="000000"/>
          <w:sz w:val="25"/>
          <w:szCs w:val="25"/>
          <w:lang w:eastAsia="en-GB"/>
        </w:rPr>
      </w:pPr>
    </w:p>
    <w:p w14:paraId="44F55E6B" w14:textId="1433FF1F" w:rsidR="0017267C" w:rsidRDefault="0017267C" w:rsidP="00AD2785">
      <w:pPr>
        <w:spacing w:after="100" w:afterAutospacing="1" w:line="240" w:lineRule="auto"/>
        <w:rPr>
          <w:rFonts w:ascii="Arial" w:eastAsia="Times New Roman" w:hAnsi="Arial" w:cs="Arial"/>
          <w:color w:val="000000"/>
          <w:sz w:val="25"/>
          <w:szCs w:val="25"/>
          <w:lang w:eastAsia="en-GB"/>
        </w:rPr>
      </w:pPr>
    </w:p>
    <w:p w14:paraId="29CF1058" w14:textId="77777777" w:rsidR="0017267C" w:rsidRPr="00AD2785" w:rsidRDefault="0017267C" w:rsidP="00AD2785">
      <w:pPr>
        <w:spacing w:after="100" w:afterAutospacing="1" w:line="240" w:lineRule="auto"/>
        <w:rPr>
          <w:rFonts w:ascii="Arial" w:eastAsia="Times New Roman" w:hAnsi="Arial" w:cs="Arial"/>
          <w:color w:val="000000"/>
          <w:sz w:val="25"/>
          <w:szCs w:val="25"/>
          <w:lang w:eastAsia="en-GB"/>
        </w:rPr>
      </w:pPr>
    </w:p>
    <w:p w14:paraId="39633A8D" w14:textId="77777777" w:rsidR="00AD2785" w:rsidRDefault="00AD2785" w:rsidP="00AD2785">
      <w:pPr>
        <w:pStyle w:val="NormalWeb"/>
        <w:spacing w:before="0" w:beforeAutospacing="0"/>
        <w:rPr>
          <w:rFonts w:ascii="Arial" w:hAnsi="Arial" w:cs="Arial"/>
          <w:color w:val="000000"/>
          <w:sz w:val="25"/>
          <w:szCs w:val="25"/>
        </w:rPr>
      </w:pPr>
    </w:p>
    <w:p w14:paraId="6031E81C" w14:textId="1563ED07" w:rsidR="00864B51" w:rsidRDefault="00864B51" w:rsidP="00864B51">
      <w:pPr>
        <w:pStyle w:val="NormalWeb"/>
        <w:shd w:val="clear" w:color="auto" w:fill="FFFFFF"/>
        <w:spacing w:before="0" w:after="0"/>
        <w:jc w:val="center"/>
        <w:textAlignment w:val="baseline"/>
        <w:rPr>
          <w:rFonts w:ascii="Arial" w:hAnsi="Arial" w:cs="Arial"/>
          <w:color w:val="000000"/>
        </w:rPr>
      </w:pPr>
      <w:r>
        <w:rPr>
          <w:rStyle w:val="Strong"/>
          <w:rFonts w:ascii="inherit" w:hAnsi="inherit" w:cs="Arial"/>
          <w:color w:val="000000"/>
          <w:sz w:val="30"/>
          <w:szCs w:val="30"/>
          <w:bdr w:val="none" w:sz="0" w:space="0" w:color="auto" w:frame="1"/>
        </w:rPr>
        <w:t>Meeting of the Cabinet</w:t>
      </w:r>
    </w:p>
    <w:p w14:paraId="7496CE0B" w14:textId="6002AF14" w:rsidR="00864B51" w:rsidRDefault="00864B51" w:rsidP="00864B51">
      <w:pPr>
        <w:pStyle w:val="NormalWeb"/>
        <w:shd w:val="clear" w:color="auto" w:fill="FFFFFF"/>
        <w:spacing w:before="0" w:after="0"/>
        <w:jc w:val="center"/>
        <w:textAlignment w:val="baseline"/>
        <w:rPr>
          <w:rFonts w:ascii="Arial" w:hAnsi="Arial" w:cs="Arial"/>
          <w:color w:val="000000"/>
        </w:rPr>
      </w:pPr>
      <w:r>
        <w:rPr>
          <w:rFonts w:ascii="Arial" w:hAnsi="Arial" w:cs="Arial"/>
          <w:color w:val="000000"/>
          <w:sz w:val="30"/>
          <w:szCs w:val="30"/>
          <w:bdr w:val="none" w:sz="0" w:space="0" w:color="auto" w:frame="1"/>
        </w:rPr>
        <w:t>to be held on </w:t>
      </w:r>
      <w:r>
        <w:rPr>
          <w:rStyle w:val="Strong"/>
          <w:rFonts w:ascii="inherit" w:hAnsi="inherit" w:cs="Arial"/>
          <w:color w:val="000000"/>
          <w:sz w:val="30"/>
          <w:szCs w:val="30"/>
          <w:bdr w:val="none" w:sz="0" w:space="0" w:color="auto" w:frame="1"/>
        </w:rPr>
        <w:t>Tuesday, 6 April 2021</w:t>
      </w:r>
      <w:r>
        <w:rPr>
          <w:rFonts w:ascii="Arial" w:hAnsi="Arial" w:cs="Arial"/>
          <w:color w:val="000000"/>
          <w:sz w:val="30"/>
          <w:szCs w:val="30"/>
          <w:bdr w:val="none" w:sz="0" w:space="0" w:color="auto" w:frame="1"/>
        </w:rPr>
        <w:t> at </w:t>
      </w:r>
      <w:r>
        <w:rPr>
          <w:rStyle w:val="Strong"/>
          <w:rFonts w:ascii="inherit" w:hAnsi="inherit" w:cs="Arial"/>
          <w:color w:val="000000"/>
          <w:sz w:val="30"/>
          <w:szCs w:val="30"/>
          <w:bdr w:val="none" w:sz="0" w:space="0" w:color="auto" w:frame="1"/>
        </w:rPr>
        <w:t>6:30pm</w:t>
      </w:r>
    </w:p>
    <w:p w14:paraId="2FCA73CA" w14:textId="3B791566" w:rsidR="00864B51" w:rsidRDefault="00864B51" w:rsidP="00864B51">
      <w:pPr>
        <w:pStyle w:val="NormalWeb"/>
        <w:shd w:val="clear" w:color="auto" w:fill="FFFFFF"/>
        <w:spacing w:before="0" w:after="0"/>
        <w:jc w:val="center"/>
        <w:textAlignment w:val="baseline"/>
        <w:rPr>
          <w:rFonts w:ascii="Arial" w:hAnsi="Arial" w:cs="Arial"/>
          <w:color w:val="000000"/>
        </w:rPr>
      </w:pPr>
      <w:r>
        <w:rPr>
          <w:rFonts w:ascii="Arial" w:hAnsi="Arial" w:cs="Arial"/>
          <w:color w:val="000000"/>
          <w:sz w:val="30"/>
          <w:szCs w:val="30"/>
          <w:bdr w:val="none" w:sz="0" w:space="0" w:color="auto" w:frame="1"/>
        </w:rPr>
        <w:t>This meeting will be conducted remotely, pursuant to the Local Authorities and Police and Crime Panels (Coronavirus) (Flexibility of Local Authority and Police and Crime Panel Meetings) (England and Wales) Regulations 2020.</w:t>
      </w:r>
    </w:p>
    <w:p w14:paraId="04C8EB8C" w14:textId="77777777" w:rsidR="00864B51" w:rsidRDefault="00864B51" w:rsidP="00864B51">
      <w:pPr>
        <w:pStyle w:val="NormalWeb"/>
        <w:shd w:val="clear" w:color="auto" w:fill="FFFFFF"/>
        <w:spacing w:before="0" w:after="0"/>
        <w:jc w:val="center"/>
        <w:textAlignment w:val="baseline"/>
        <w:rPr>
          <w:rFonts w:ascii="Arial" w:hAnsi="Arial" w:cs="Arial"/>
          <w:color w:val="000000"/>
        </w:rPr>
      </w:pPr>
      <w:r>
        <w:rPr>
          <w:rFonts w:ascii="Arial" w:hAnsi="Arial" w:cs="Arial"/>
          <w:color w:val="000000"/>
          <w:sz w:val="30"/>
          <w:szCs w:val="30"/>
          <w:bdr w:val="none" w:sz="0" w:space="0" w:color="auto" w:frame="1"/>
        </w:rPr>
        <w:t>The meeting will be facilitated using the Zoom video conferencing system and broadcast via the East Suffolk Council YouTube channel at </w:t>
      </w:r>
      <w:hyperlink r:id="rId17" w:history="1">
        <w:r>
          <w:rPr>
            <w:rStyle w:val="Hyperlink"/>
            <w:rFonts w:ascii="inherit" w:hAnsi="inherit" w:cs="Arial"/>
            <w:color w:val="0767B2"/>
            <w:sz w:val="25"/>
            <w:szCs w:val="25"/>
            <w:bdr w:val="none" w:sz="0" w:space="0" w:color="auto" w:frame="1"/>
          </w:rPr>
          <w:t>https://youtu.be/pT8zWSJ5S6U</w:t>
        </w:r>
      </w:hyperlink>
    </w:p>
    <w:p w14:paraId="2B010133" w14:textId="77777777" w:rsidR="00864B51" w:rsidRDefault="00864B51" w:rsidP="00864B51">
      <w:pPr>
        <w:shd w:val="clear" w:color="auto" w:fill="FFFFFF"/>
        <w:textAlignment w:val="baseline"/>
        <w:rPr>
          <w:rFonts w:ascii="inherit" w:hAnsi="inherit" w:cs="Arial"/>
          <w:b/>
          <w:bCs/>
          <w:color w:val="333333"/>
          <w:sz w:val="25"/>
          <w:szCs w:val="25"/>
        </w:rPr>
      </w:pPr>
      <w:r>
        <w:rPr>
          <w:rFonts w:ascii="inherit" w:hAnsi="inherit" w:cs="Arial"/>
          <w:b/>
          <w:bCs/>
          <w:color w:val="333333"/>
          <w:sz w:val="25"/>
          <w:szCs w:val="25"/>
        </w:rPr>
        <w:t xml:space="preserve">Part One - Open </w:t>
      </w:r>
      <w:proofErr w:type="gramStart"/>
      <w:r>
        <w:rPr>
          <w:rFonts w:ascii="inherit" w:hAnsi="inherit" w:cs="Arial"/>
          <w:b/>
          <w:bCs/>
          <w:color w:val="333333"/>
          <w:sz w:val="25"/>
          <w:szCs w:val="25"/>
        </w:rPr>
        <w:t>To</w:t>
      </w:r>
      <w:proofErr w:type="gramEnd"/>
      <w:r>
        <w:rPr>
          <w:rFonts w:ascii="inherit" w:hAnsi="inherit" w:cs="Arial"/>
          <w:b/>
          <w:bCs/>
          <w:color w:val="333333"/>
          <w:sz w:val="25"/>
          <w:szCs w:val="25"/>
        </w:rPr>
        <w:t xml:space="preserve"> The Public</w:t>
      </w:r>
    </w:p>
    <w:p w14:paraId="6097C2DD" w14:textId="77777777" w:rsidR="00864B51" w:rsidRDefault="00864B51" w:rsidP="00864B51">
      <w:pPr>
        <w:shd w:val="clear" w:color="auto" w:fill="FFFFFF"/>
        <w:textAlignment w:val="baseline"/>
        <w:rPr>
          <w:rFonts w:ascii="inherit" w:hAnsi="inherit" w:cs="Arial"/>
          <w:b/>
          <w:bCs/>
          <w:color w:val="333333"/>
          <w:sz w:val="25"/>
          <w:szCs w:val="25"/>
        </w:rPr>
      </w:pPr>
      <w:r>
        <w:rPr>
          <w:rStyle w:val="number"/>
          <w:rFonts w:ascii="Arial" w:hAnsi="Arial" w:cs="Arial"/>
          <w:b/>
          <w:bCs/>
          <w:i/>
          <w:iCs/>
          <w:color w:val="000000"/>
          <w:sz w:val="25"/>
          <w:szCs w:val="25"/>
          <w:bdr w:val="none" w:sz="0" w:space="0" w:color="auto" w:frame="1"/>
        </w:rPr>
        <w:t>1</w:t>
      </w:r>
      <w:r>
        <w:rPr>
          <w:rFonts w:ascii="inherit" w:hAnsi="inherit" w:cs="Arial"/>
          <w:b/>
          <w:bCs/>
          <w:color w:val="333333"/>
          <w:sz w:val="25"/>
          <w:szCs w:val="25"/>
        </w:rPr>
        <w:t> Apologies for Absence</w:t>
      </w:r>
    </w:p>
    <w:p w14:paraId="391B811C" w14:textId="77777777" w:rsidR="00864B51" w:rsidRDefault="00864B51" w:rsidP="00864B51">
      <w:pPr>
        <w:pStyle w:val="NormalWeb"/>
        <w:shd w:val="clear" w:color="auto" w:fill="FFFFFF"/>
        <w:textAlignment w:val="baseline"/>
        <w:rPr>
          <w:rFonts w:ascii="Arial" w:hAnsi="Arial" w:cs="Arial"/>
          <w:color w:val="000000"/>
          <w:sz w:val="25"/>
          <w:szCs w:val="25"/>
        </w:rPr>
      </w:pPr>
      <w:r>
        <w:rPr>
          <w:rFonts w:ascii="Arial" w:hAnsi="Arial" w:cs="Arial"/>
          <w:color w:val="000000"/>
          <w:sz w:val="25"/>
          <w:szCs w:val="25"/>
        </w:rPr>
        <w:t>To receive apologies for absence, if any.</w:t>
      </w:r>
    </w:p>
    <w:p w14:paraId="6F34ED6E" w14:textId="77777777" w:rsidR="00864B51" w:rsidRDefault="00864B51" w:rsidP="00864B51">
      <w:pPr>
        <w:shd w:val="clear" w:color="auto" w:fill="FFFFFF"/>
        <w:textAlignment w:val="baseline"/>
        <w:rPr>
          <w:rFonts w:ascii="inherit" w:hAnsi="inherit" w:cs="Arial"/>
          <w:b/>
          <w:bCs/>
          <w:color w:val="333333"/>
          <w:sz w:val="25"/>
          <w:szCs w:val="25"/>
        </w:rPr>
      </w:pPr>
      <w:r>
        <w:rPr>
          <w:rStyle w:val="number"/>
          <w:rFonts w:ascii="Arial" w:hAnsi="Arial" w:cs="Arial"/>
          <w:b/>
          <w:bCs/>
          <w:i/>
          <w:iCs/>
          <w:color w:val="000000"/>
          <w:sz w:val="25"/>
          <w:szCs w:val="25"/>
          <w:bdr w:val="none" w:sz="0" w:space="0" w:color="auto" w:frame="1"/>
        </w:rPr>
        <w:t>2</w:t>
      </w:r>
      <w:r>
        <w:rPr>
          <w:rFonts w:ascii="inherit" w:hAnsi="inherit" w:cs="Arial"/>
          <w:b/>
          <w:bCs/>
          <w:color w:val="333333"/>
          <w:sz w:val="25"/>
          <w:szCs w:val="25"/>
        </w:rPr>
        <w:t> Declarations of Interest</w:t>
      </w:r>
    </w:p>
    <w:p w14:paraId="5C858221" w14:textId="77777777" w:rsidR="00864B51" w:rsidRDefault="00864B51" w:rsidP="00864B51">
      <w:pPr>
        <w:pStyle w:val="NormalWeb"/>
        <w:shd w:val="clear" w:color="auto" w:fill="FFFFFF"/>
        <w:textAlignment w:val="baseline"/>
        <w:rPr>
          <w:rFonts w:ascii="Arial" w:hAnsi="Arial" w:cs="Arial"/>
          <w:color w:val="000000"/>
          <w:sz w:val="25"/>
          <w:szCs w:val="25"/>
        </w:rPr>
      </w:pPr>
      <w:r>
        <w:rPr>
          <w:rFonts w:ascii="Arial" w:hAnsi="Arial" w:cs="Arial"/>
          <w:color w:val="000000"/>
          <w:sz w:val="25"/>
          <w:szCs w:val="25"/>
        </w:rPr>
        <w:t>Members and Officers are invited to make any declarations of Disclosable Pecuniary or Local Non-Pecuniary Interests that they may have in relation to items on the Agenda and are also reminded to make any declarations at any stage during the Meeting if it becomes apparent that this may be required when a particular item or issue is considered.</w:t>
      </w:r>
    </w:p>
    <w:p w14:paraId="08DE1EDB" w14:textId="77777777" w:rsidR="00864B51" w:rsidRDefault="00864B51" w:rsidP="00864B51">
      <w:pPr>
        <w:shd w:val="clear" w:color="auto" w:fill="FFFFFF"/>
        <w:textAlignment w:val="baseline"/>
        <w:rPr>
          <w:rFonts w:ascii="inherit" w:hAnsi="inherit" w:cs="Arial"/>
          <w:b/>
          <w:bCs/>
          <w:color w:val="333333"/>
          <w:sz w:val="25"/>
          <w:szCs w:val="25"/>
        </w:rPr>
      </w:pPr>
      <w:r>
        <w:rPr>
          <w:rStyle w:val="number"/>
          <w:rFonts w:ascii="Arial" w:hAnsi="Arial" w:cs="Arial"/>
          <w:b/>
          <w:bCs/>
          <w:i/>
          <w:iCs/>
          <w:color w:val="000000"/>
          <w:sz w:val="25"/>
          <w:szCs w:val="25"/>
          <w:bdr w:val="none" w:sz="0" w:space="0" w:color="auto" w:frame="1"/>
        </w:rPr>
        <w:t>3</w:t>
      </w:r>
      <w:r>
        <w:rPr>
          <w:rFonts w:ascii="inherit" w:hAnsi="inherit" w:cs="Arial"/>
          <w:b/>
          <w:bCs/>
          <w:color w:val="333333"/>
          <w:sz w:val="25"/>
          <w:szCs w:val="25"/>
        </w:rPr>
        <w:t> Announcements</w:t>
      </w:r>
    </w:p>
    <w:p w14:paraId="4C527C7E" w14:textId="77777777" w:rsidR="00864B51" w:rsidRDefault="00864B51" w:rsidP="00864B51">
      <w:pPr>
        <w:shd w:val="clear" w:color="auto" w:fill="FFFFFF"/>
        <w:textAlignment w:val="baseline"/>
        <w:rPr>
          <w:rFonts w:ascii="Arial" w:hAnsi="Arial" w:cs="Arial"/>
          <w:color w:val="333333"/>
          <w:sz w:val="25"/>
          <w:szCs w:val="25"/>
        </w:rPr>
      </w:pPr>
      <w:r>
        <w:rPr>
          <w:rFonts w:ascii="Arial" w:hAnsi="Arial" w:cs="Arial"/>
          <w:color w:val="333333"/>
          <w:sz w:val="25"/>
          <w:szCs w:val="25"/>
        </w:rPr>
        <w:t>To receive any announcements.</w:t>
      </w:r>
    </w:p>
    <w:p w14:paraId="137ECBD0" w14:textId="159E16CD" w:rsidR="00864B51" w:rsidRDefault="00864B51" w:rsidP="00864B51">
      <w:pPr>
        <w:shd w:val="clear" w:color="auto" w:fill="FFFFFF"/>
        <w:textAlignment w:val="baseline"/>
        <w:rPr>
          <w:rFonts w:ascii="inherit" w:hAnsi="inherit" w:cs="Arial"/>
          <w:b/>
          <w:bCs/>
          <w:color w:val="333333"/>
          <w:sz w:val="25"/>
          <w:szCs w:val="25"/>
        </w:rPr>
      </w:pPr>
      <w:r>
        <w:rPr>
          <w:rStyle w:val="number"/>
          <w:rFonts w:ascii="Arial" w:hAnsi="Arial" w:cs="Arial"/>
          <w:b/>
          <w:bCs/>
          <w:i/>
          <w:iCs/>
          <w:color w:val="000000"/>
          <w:sz w:val="25"/>
          <w:szCs w:val="25"/>
          <w:bdr w:val="none" w:sz="0" w:space="0" w:color="auto" w:frame="1"/>
        </w:rPr>
        <w:t>4</w:t>
      </w:r>
      <w:r>
        <w:rPr>
          <w:rFonts w:ascii="inherit" w:hAnsi="inherit" w:cs="Arial"/>
          <w:b/>
          <w:bCs/>
          <w:color w:val="333333"/>
          <w:sz w:val="25"/>
          <w:szCs w:val="25"/>
        </w:rPr>
        <w:t> </w:t>
      </w:r>
      <w:r>
        <w:rPr>
          <w:rFonts w:ascii="inherit" w:hAnsi="inherit" w:cs="Arial"/>
          <w:b/>
          <w:bCs/>
          <w:noProof/>
          <w:color w:val="333333"/>
          <w:sz w:val="25"/>
          <w:szCs w:val="25"/>
        </w:rPr>
        <w:drawing>
          <wp:inline distT="0" distB="0" distL="0" distR="0" wp14:anchorId="2FEA9157" wp14:editId="03C0C6FA">
            <wp:extent cx="152400" cy="152400"/>
            <wp:effectExtent l="0" t="0" r="0" b="0"/>
            <wp:docPr id="7" name="Picture 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imgFileType_3" descr="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Arial"/>
          <w:b/>
          <w:bCs/>
          <w:color w:val="333333"/>
          <w:sz w:val="25"/>
          <w:szCs w:val="25"/>
        </w:rPr>
        <w:t> </w:t>
      </w:r>
      <w:hyperlink r:id="rId19" w:tgtFrame="_blank" w:tooltip="Click to view: Minutes" w:history="1">
        <w:r>
          <w:rPr>
            <w:rStyle w:val="Hyperlink"/>
            <w:rFonts w:ascii="inherit" w:hAnsi="inherit" w:cs="Arial"/>
            <w:color w:val="0767B2"/>
            <w:sz w:val="25"/>
            <w:szCs w:val="25"/>
            <w:bdr w:val="none" w:sz="0" w:space="0" w:color="auto" w:frame="1"/>
          </w:rPr>
          <w:t>Minutes</w:t>
        </w:r>
      </w:hyperlink>
      <w:r>
        <w:rPr>
          <w:rFonts w:ascii="inherit" w:hAnsi="inherit" w:cs="Arial"/>
          <w:b/>
          <w:bCs/>
          <w:color w:val="333333"/>
          <w:sz w:val="25"/>
          <w:szCs w:val="25"/>
        </w:rPr>
        <w:t> </w:t>
      </w:r>
      <w:r>
        <w:rPr>
          <w:rStyle w:val="filesize"/>
          <w:rFonts w:ascii="Arial" w:hAnsi="Arial" w:cs="Arial"/>
          <w:color w:val="000000"/>
          <w:sz w:val="25"/>
          <w:szCs w:val="25"/>
          <w:bdr w:val="none" w:sz="0" w:space="0" w:color="auto" w:frame="1"/>
        </w:rPr>
        <w:t>(188Kb)</w:t>
      </w:r>
    </w:p>
    <w:p w14:paraId="025D9C78" w14:textId="77777777" w:rsidR="00864B51" w:rsidRDefault="00864B51" w:rsidP="00864B51">
      <w:pPr>
        <w:shd w:val="clear" w:color="auto" w:fill="FFFFFF"/>
        <w:textAlignment w:val="baseline"/>
        <w:rPr>
          <w:rFonts w:ascii="Arial" w:hAnsi="Arial" w:cs="Arial"/>
          <w:color w:val="333333"/>
          <w:sz w:val="25"/>
          <w:szCs w:val="25"/>
        </w:rPr>
      </w:pPr>
      <w:r>
        <w:rPr>
          <w:rFonts w:ascii="Arial" w:hAnsi="Arial" w:cs="Arial"/>
          <w:color w:val="333333"/>
          <w:sz w:val="25"/>
          <w:szCs w:val="25"/>
        </w:rPr>
        <w:t xml:space="preserve">To confirm as a correct record the Minutes of the Meeting held on 2 March </w:t>
      </w:r>
      <w:proofErr w:type="gramStart"/>
      <w:r>
        <w:rPr>
          <w:rFonts w:ascii="Arial" w:hAnsi="Arial" w:cs="Arial"/>
          <w:color w:val="333333"/>
          <w:sz w:val="25"/>
          <w:szCs w:val="25"/>
        </w:rPr>
        <w:t>2021</w:t>
      </w:r>
      <w:proofErr w:type="gramEnd"/>
    </w:p>
    <w:p w14:paraId="5C485A05" w14:textId="77777777" w:rsidR="00864B51" w:rsidRDefault="00864B51" w:rsidP="00864B51">
      <w:pPr>
        <w:shd w:val="clear" w:color="auto" w:fill="FFFFFF"/>
        <w:textAlignment w:val="baseline"/>
        <w:rPr>
          <w:rFonts w:ascii="inherit" w:hAnsi="inherit" w:cs="Arial"/>
          <w:b/>
          <w:bCs/>
          <w:color w:val="333333"/>
          <w:sz w:val="25"/>
          <w:szCs w:val="25"/>
        </w:rPr>
      </w:pPr>
      <w:r>
        <w:rPr>
          <w:rFonts w:ascii="inherit" w:hAnsi="inherit" w:cs="Arial"/>
          <w:b/>
          <w:bCs/>
          <w:color w:val="333333"/>
          <w:sz w:val="25"/>
          <w:szCs w:val="25"/>
        </w:rPr>
        <w:t> KEY DECISION</w:t>
      </w:r>
    </w:p>
    <w:p w14:paraId="5EB25506" w14:textId="77777777" w:rsidR="00864B51" w:rsidRDefault="00864B51" w:rsidP="00864B51">
      <w:pPr>
        <w:shd w:val="clear" w:color="auto" w:fill="FFFFFF"/>
        <w:textAlignment w:val="baseline"/>
        <w:rPr>
          <w:rFonts w:ascii="inherit" w:hAnsi="inherit" w:cs="Arial"/>
          <w:b/>
          <w:bCs/>
          <w:color w:val="333333"/>
          <w:sz w:val="25"/>
          <w:szCs w:val="25"/>
        </w:rPr>
      </w:pPr>
      <w:r>
        <w:rPr>
          <w:rStyle w:val="number"/>
          <w:rFonts w:ascii="Arial" w:hAnsi="Arial" w:cs="Arial"/>
          <w:b/>
          <w:bCs/>
          <w:i/>
          <w:iCs/>
          <w:color w:val="000000"/>
          <w:sz w:val="25"/>
          <w:szCs w:val="25"/>
          <w:bdr w:val="none" w:sz="0" w:space="0" w:color="auto" w:frame="1"/>
        </w:rPr>
        <w:t>5</w:t>
      </w:r>
      <w:r>
        <w:rPr>
          <w:rFonts w:ascii="inherit" w:hAnsi="inherit" w:cs="Arial"/>
          <w:b/>
          <w:bCs/>
          <w:color w:val="333333"/>
          <w:sz w:val="25"/>
          <w:szCs w:val="25"/>
        </w:rPr>
        <w:t> </w:t>
      </w:r>
      <w:hyperlink r:id="rId20" w:tgtFrame="_blank" w:tooltip="Click to view: Adoption of Statement of Community Involvement" w:history="1">
        <w:r>
          <w:rPr>
            <w:rStyle w:val="Hyperlink"/>
            <w:rFonts w:ascii="inherit" w:hAnsi="inherit" w:cs="Arial"/>
            <w:color w:val="0767B2"/>
            <w:sz w:val="25"/>
            <w:szCs w:val="25"/>
            <w:bdr w:val="none" w:sz="0" w:space="0" w:color="auto" w:frame="1"/>
          </w:rPr>
          <w:t>Adoption of Statement of Community Involvement</w:t>
        </w:r>
      </w:hyperlink>
    </w:p>
    <w:p w14:paraId="7A74A489" w14:textId="77777777" w:rsidR="00864B51" w:rsidRDefault="00864B51" w:rsidP="00864B51">
      <w:pPr>
        <w:shd w:val="clear" w:color="auto" w:fill="FFFFFF"/>
        <w:textAlignment w:val="baseline"/>
        <w:rPr>
          <w:rFonts w:ascii="Arial" w:hAnsi="Arial" w:cs="Arial"/>
          <w:color w:val="333333"/>
          <w:sz w:val="25"/>
          <w:szCs w:val="25"/>
        </w:rPr>
      </w:pPr>
      <w:r>
        <w:rPr>
          <w:rFonts w:ascii="Arial" w:hAnsi="Arial" w:cs="Arial"/>
          <w:color w:val="333333"/>
          <w:sz w:val="25"/>
          <w:szCs w:val="25"/>
        </w:rPr>
        <w:t>Report of the Cabinet Member with with responsibility for Planning and Coastal Management</w:t>
      </w:r>
    </w:p>
    <w:p w14:paraId="67D92868" w14:textId="5F132F99" w:rsidR="00864B51" w:rsidRDefault="00864B51" w:rsidP="00864B51">
      <w:pPr>
        <w:pStyle w:val="documentlistitem"/>
        <w:numPr>
          <w:ilvl w:val="0"/>
          <w:numId w:val="3"/>
        </w:numPr>
        <w:shd w:val="clear" w:color="auto" w:fill="FFFFFF"/>
        <w:spacing w:before="0" w:beforeAutospacing="0" w:after="0" w:afterAutospacing="0"/>
        <w:textAlignment w:val="baseline"/>
        <w:rPr>
          <w:rFonts w:ascii="Arial" w:hAnsi="Arial" w:cs="Arial"/>
          <w:color w:val="333333"/>
          <w:sz w:val="25"/>
          <w:szCs w:val="25"/>
        </w:rPr>
      </w:pPr>
      <w:r>
        <w:rPr>
          <w:rFonts w:ascii="Arial" w:hAnsi="Arial" w:cs="Arial"/>
          <w:noProof/>
          <w:color w:val="333333"/>
          <w:sz w:val="25"/>
          <w:szCs w:val="25"/>
        </w:rPr>
        <w:drawing>
          <wp:inline distT="0" distB="0" distL="0" distR="0" wp14:anchorId="54D689C6" wp14:editId="0412C4C3">
            <wp:extent cx="152400" cy="152400"/>
            <wp:effectExtent l="0" t="0" r="0" b="0"/>
            <wp:docPr id="6" name="Picture 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5_rptDocuments_5_imgFileType_0" descr="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333333"/>
          <w:sz w:val="25"/>
          <w:szCs w:val="25"/>
        </w:rPr>
        <w:t> </w:t>
      </w:r>
      <w:hyperlink r:id="rId21" w:tgtFrame="_blank" w:tooltip="Click to view 'ES-0720 Adoption of Statement of Community Involvement'" w:history="1">
        <w:r>
          <w:rPr>
            <w:rStyle w:val="Hyperlink"/>
            <w:rFonts w:ascii="inherit" w:hAnsi="inherit" w:cs="Arial"/>
            <w:color w:val="0767B2"/>
            <w:sz w:val="25"/>
            <w:szCs w:val="25"/>
            <w:bdr w:val="none" w:sz="0" w:space="0" w:color="auto" w:frame="1"/>
          </w:rPr>
          <w:t>ES-0720 Adoption of Statement of Community Involvement</w:t>
        </w:r>
      </w:hyperlink>
      <w:r>
        <w:rPr>
          <w:rFonts w:ascii="Arial" w:hAnsi="Arial" w:cs="Arial"/>
          <w:color w:val="333333"/>
          <w:sz w:val="25"/>
          <w:szCs w:val="25"/>
        </w:rPr>
        <w:t> </w:t>
      </w:r>
      <w:r>
        <w:rPr>
          <w:rStyle w:val="filesize"/>
          <w:rFonts w:ascii="Arial" w:hAnsi="Arial" w:cs="Arial"/>
          <w:color w:val="000000"/>
          <w:sz w:val="25"/>
          <w:szCs w:val="25"/>
          <w:bdr w:val="none" w:sz="0" w:space="0" w:color="auto" w:frame="1"/>
        </w:rPr>
        <w:t>(287Kb)</w:t>
      </w:r>
    </w:p>
    <w:p w14:paraId="10F01BBD" w14:textId="2B415D0F" w:rsidR="00864B51" w:rsidRDefault="00864B51" w:rsidP="00864B51">
      <w:pPr>
        <w:pStyle w:val="appendix"/>
        <w:numPr>
          <w:ilvl w:val="1"/>
          <w:numId w:val="3"/>
        </w:numPr>
        <w:shd w:val="clear" w:color="auto" w:fill="FFFFFF"/>
        <w:spacing w:before="0" w:after="0"/>
        <w:textAlignment w:val="baseline"/>
        <w:rPr>
          <w:rFonts w:ascii="inherit" w:hAnsi="inherit" w:cs="Arial"/>
          <w:color w:val="333333"/>
          <w:sz w:val="22"/>
          <w:szCs w:val="22"/>
        </w:rPr>
      </w:pPr>
      <w:r>
        <w:rPr>
          <w:rFonts w:ascii="inherit" w:hAnsi="inherit" w:cs="Arial"/>
          <w:noProof/>
          <w:color w:val="333333"/>
          <w:sz w:val="22"/>
          <w:szCs w:val="22"/>
        </w:rPr>
        <w:lastRenderedPageBreak/>
        <w:drawing>
          <wp:inline distT="0" distB="0" distL="0" distR="0" wp14:anchorId="45706299" wp14:editId="75A738F7">
            <wp:extent cx="152400" cy="152400"/>
            <wp:effectExtent l="0" t="0" r="0" b="0"/>
            <wp:docPr id="5" name="Picture 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5_rptDocuments_5_cmisAppendicies_0_rptAppendicies_0_imgFileType_0" descr="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Arial"/>
          <w:color w:val="333333"/>
          <w:sz w:val="22"/>
          <w:szCs w:val="22"/>
        </w:rPr>
        <w:t> </w:t>
      </w:r>
      <w:hyperlink r:id="rId22" w:tgtFrame="_blank" w:tooltip="Click to view 'ES-0720 Appendix A - Statement of Community Involvement'" w:history="1">
        <w:r>
          <w:rPr>
            <w:rStyle w:val="Hyperlink"/>
            <w:rFonts w:ascii="inherit" w:hAnsi="inherit" w:cs="Arial"/>
            <w:color w:val="0767B2"/>
            <w:sz w:val="25"/>
            <w:szCs w:val="25"/>
            <w:bdr w:val="none" w:sz="0" w:space="0" w:color="auto" w:frame="1"/>
          </w:rPr>
          <w:t>ES-0720 Appendix A - Statement of Community Involvement</w:t>
        </w:r>
      </w:hyperlink>
      <w:r>
        <w:rPr>
          <w:rFonts w:ascii="inherit" w:hAnsi="inherit" w:cs="Arial"/>
          <w:color w:val="333333"/>
          <w:sz w:val="22"/>
          <w:szCs w:val="22"/>
        </w:rPr>
        <w:t> </w:t>
      </w:r>
      <w:r>
        <w:rPr>
          <w:rStyle w:val="filesize"/>
          <w:rFonts w:ascii="Arial" w:hAnsi="Arial" w:cs="Arial"/>
          <w:color w:val="000000"/>
          <w:sz w:val="25"/>
          <w:szCs w:val="25"/>
          <w:bdr w:val="none" w:sz="0" w:space="0" w:color="auto" w:frame="1"/>
        </w:rPr>
        <w:t>(546Kb)</w:t>
      </w:r>
    </w:p>
    <w:p w14:paraId="6664E219" w14:textId="5932F7EC" w:rsidR="00864B51" w:rsidRDefault="00864B51" w:rsidP="00864B51">
      <w:pPr>
        <w:pStyle w:val="appendix"/>
        <w:numPr>
          <w:ilvl w:val="1"/>
          <w:numId w:val="3"/>
        </w:numPr>
        <w:shd w:val="clear" w:color="auto" w:fill="FFFFFF"/>
        <w:spacing w:before="0" w:after="0"/>
        <w:textAlignment w:val="baseline"/>
        <w:rPr>
          <w:rFonts w:ascii="inherit" w:hAnsi="inherit" w:cs="Arial"/>
          <w:color w:val="333333"/>
          <w:sz w:val="22"/>
          <w:szCs w:val="22"/>
        </w:rPr>
      </w:pPr>
      <w:r>
        <w:rPr>
          <w:rFonts w:ascii="inherit" w:hAnsi="inherit" w:cs="Arial"/>
          <w:noProof/>
          <w:color w:val="333333"/>
          <w:sz w:val="22"/>
          <w:szCs w:val="22"/>
        </w:rPr>
        <w:drawing>
          <wp:inline distT="0" distB="0" distL="0" distR="0" wp14:anchorId="0383501E" wp14:editId="05B3AE50">
            <wp:extent cx="152400" cy="152400"/>
            <wp:effectExtent l="0" t="0" r="0" b="0"/>
            <wp:docPr id="4" name="Picture 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5_rptDocuments_5_cmisAppendicies_0_rptAppendicies_0_imgFileType_1" descr="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Arial"/>
          <w:color w:val="333333"/>
          <w:sz w:val="22"/>
          <w:szCs w:val="22"/>
        </w:rPr>
        <w:t> </w:t>
      </w:r>
      <w:hyperlink r:id="rId23" w:tgtFrame="_blank" w:tooltip="Click to view 'ES-0720 Appendix B - Statement of Community Involvement - Consultation Statement'" w:history="1">
        <w:r>
          <w:rPr>
            <w:rStyle w:val="Hyperlink"/>
            <w:rFonts w:ascii="inherit" w:hAnsi="inherit" w:cs="Arial"/>
            <w:color w:val="0767B2"/>
            <w:sz w:val="25"/>
            <w:szCs w:val="25"/>
            <w:bdr w:val="none" w:sz="0" w:space="0" w:color="auto" w:frame="1"/>
          </w:rPr>
          <w:t>ES-0720 Appendix B - Statement of Community Involvement - Consultation Statement</w:t>
        </w:r>
      </w:hyperlink>
      <w:r>
        <w:rPr>
          <w:rFonts w:ascii="inherit" w:hAnsi="inherit" w:cs="Arial"/>
          <w:color w:val="333333"/>
          <w:sz w:val="22"/>
          <w:szCs w:val="22"/>
        </w:rPr>
        <w:t> </w:t>
      </w:r>
      <w:r>
        <w:rPr>
          <w:rStyle w:val="filesize"/>
          <w:rFonts w:ascii="Arial" w:hAnsi="Arial" w:cs="Arial"/>
          <w:color w:val="000000"/>
          <w:sz w:val="25"/>
          <w:szCs w:val="25"/>
          <w:bdr w:val="none" w:sz="0" w:space="0" w:color="auto" w:frame="1"/>
        </w:rPr>
        <w:t>(988Kb)</w:t>
      </w:r>
    </w:p>
    <w:p w14:paraId="4742BB03" w14:textId="7CFE69E4" w:rsidR="00864B51" w:rsidRDefault="00864B51" w:rsidP="00864B51">
      <w:pPr>
        <w:pStyle w:val="appendix"/>
        <w:numPr>
          <w:ilvl w:val="1"/>
          <w:numId w:val="3"/>
        </w:numPr>
        <w:shd w:val="clear" w:color="auto" w:fill="FFFFFF"/>
        <w:spacing w:before="0" w:after="0"/>
        <w:textAlignment w:val="baseline"/>
        <w:rPr>
          <w:rFonts w:ascii="inherit" w:hAnsi="inherit" w:cs="Arial"/>
          <w:color w:val="333333"/>
          <w:sz w:val="22"/>
          <w:szCs w:val="22"/>
        </w:rPr>
      </w:pPr>
      <w:r>
        <w:rPr>
          <w:rFonts w:ascii="inherit" w:hAnsi="inherit" w:cs="Arial"/>
          <w:noProof/>
          <w:color w:val="333333"/>
          <w:sz w:val="22"/>
          <w:szCs w:val="22"/>
        </w:rPr>
        <w:drawing>
          <wp:inline distT="0" distB="0" distL="0" distR="0" wp14:anchorId="5FA53BC7" wp14:editId="3EEBF40D">
            <wp:extent cx="152400" cy="152400"/>
            <wp:effectExtent l="0" t="0" r="0" b="0"/>
            <wp:docPr id="3" name="Picture 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5_rptDocuments_5_cmisAppendicies_0_rptAppendicies_0_imgFileType_2" descr="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Arial"/>
          <w:color w:val="333333"/>
          <w:sz w:val="22"/>
          <w:szCs w:val="22"/>
        </w:rPr>
        <w:t> </w:t>
      </w:r>
      <w:hyperlink r:id="rId24" w:tgtFrame="_blank" w:tooltip="Click to view 'ES-0720 Appendix C - Equality Impact Assessment Screening Opinion'" w:history="1">
        <w:r>
          <w:rPr>
            <w:rStyle w:val="Hyperlink"/>
            <w:rFonts w:ascii="inherit" w:hAnsi="inherit" w:cs="Arial"/>
            <w:color w:val="0767B2"/>
            <w:sz w:val="25"/>
            <w:szCs w:val="25"/>
            <w:bdr w:val="none" w:sz="0" w:space="0" w:color="auto" w:frame="1"/>
          </w:rPr>
          <w:t>ES-0720 Appendix C - Equality Impact Assessment Screening Opinion</w:t>
        </w:r>
      </w:hyperlink>
      <w:r>
        <w:rPr>
          <w:rFonts w:ascii="inherit" w:hAnsi="inherit" w:cs="Arial"/>
          <w:color w:val="333333"/>
          <w:sz w:val="22"/>
          <w:szCs w:val="22"/>
        </w:rPr>
        <w:t> </w:t>
      </w:r>
      <w:r>
        <w:rPr>
          <w:rStyle w:val="filesize"/>
          <w:rFonts w:ascii="Arial" w:hAnsi="Arial" w:cs="Arial"/>
          <w:color w:val="000000"/>
          <w:sz w:val="25"/>
          <w:szCs w:val="25"/>
          <w:bdr w:val="none" w:sz="0" w:space="0" w:color="auto" w:frame="1"/>
        </w:rPr>
        <w:t>(166Kb)</w:t>
      </w:r>
    </w:p>
    <w:p w14:paraId="660D4B70" w14:textId="77777777" w:rsidR="00864B51" w:rsidRDefault="00864B51" w:rsidP="00864B51">
      <w:pPr>
        <w:shd w:val="clear" w:color="auto" w:fill="FFFFFF"/>
        <w:textAlignment w:val="baseline"/>
        <w:rPr>
          <w:rFonts w:ascii="inherit" w:hAnsi="inherit" w:cs="Arial"/>
          <w:b/>
          <w:bCs/>
          <w:color w:val="333333"/>
          <w:sz w:val="25"/>
          <w:szCs w:val="25"/>
        </w:rPr>
      </w:pPr>
      <w:r>
        <w:rPr>
          <w:rStyle w:val="number"/>
          <w:rFonts w:ascii="Arial" w:hAnsi="Arial" w:cs="Arial"/>
          <w:b/>
          <w:bCs/>
          <w:i/>
          <w:iCs/>
          <w:color w:val="000000"/>
          <w:sz w:val="25"/>
          <w:szCs w:val="25"/>
          <w:bdr w:val="none" w:sz="0" w:space="0" w:color="auto" w:frame="1"/>
        </w:rPr>
        <w:t>6</w:t>
      </w:r>
      <w:r>
        <w:rPr>
          <w:rFonts w:ascii="inherit" w:hAnsi="inherit" w:cs="Arial"/>
          <w:b/>
          <w:bCs/>
          <w:color w:val="333333"/>
          <w:sz w:val="25"/>
          <w:szCs w:val="25"/>
        </w:rPr>
        <w:t> Exempt/Confidential Items</w:t>
      </w:r>
    </w:p>
    <w:p w14:paraId="2713F05D" w14:textId="77777777" w:rsidR="00864B51" w:rsidRDefault="00864B51" w:rsidP="00864B51">
      <w:pPr>
        <w:pStyle w:val="NormalWeb"/>
        <w:shd w:val="clear" w:color="auto" w:fill="FFFFFF"/>
        <w:textAlignment w:val="baseline"/>
        <w:rPr>
          <w:rFonts w:ascii="Arial" w:hAnsi="Arial" w:cs="Arial"/>
          <w:color w:val="000000"/>
          <w:sz w:val="25"/>
          <w:szCs w:val="25"/>
        </w:rPr>
      </w:pPr>
      <w:r>
        <w:rPr>
          <w:rFonts w:ascii="Arial" w:hAnsi="Arial" w:cs="Arial"/>
          <w:color w:val="000000"/>
          <w:sz w:val="25"/>
          <w:szCs w:val="25"/>
        </w:rPr>
        <w:t>It is recommended that under Section 100</w:t>
      </w:r>
      <w:proofErr w:type="gramStart"/>
      <w:r>
        <w:rPr>
          <w:rFonts w:ascii="Arial" w:hAnsi="Arial" w:cs="Arial"/>
          <w:color w:val="000000"/>
          <w:sz w:val="25"/>
          <w:szCs w:val="25"/>
        </w:rPr>
        <w:t>A(</w:t>
      </w:r>
      <w:proofErr w:type="gramEnd"/>
      <w:r>
        <w:rPr>
          <w:rFonts w:ascii="Arial" w:hAnsi="Arial" w:cs="Arial"/>
          <w:color w:val="000000"/>
          <w:sz w:val="25"/>
          <w:szCs w:val="25"/>
        </w:rPr>
        <w:t>4) of the Local Government Act 1972 (as amended) the public be excluded from the meeting for the following items of business on the grounds that they involve the likely disclosure of exempt information as defined in Paragraphs 1, 2 and 3 of Part 1 of Schedule 12A of the Act.     </w:t>
      </w:r>
    </w:p>
    <w:p w14:paraId="42F8F01C" w14:textId="77777777" w:rsidR="00864B51" w:rsidRDefault="00864B51" w:rsidP="00864B51">
      <w:pPr>
        <w:shd w:val="clear" w:color="auto" w:fill="FFFFFF"/>
        <w:textAlignment w:val="baseline"/>
        <w:rPr>
          <w:rFonts w:ascii="inherit" w:hAnsi="inherit" w:cs="Arial"/>
          <w:b/>
          <w:bCs/>
          <w:color w:val="333333"/>
          <w:sz w:val="25"/>
          <w:szCs w:val="25"/>
        </w:rPr>
      </w:pPr>
      <w:r>
        <w:rPr>
          <w:rFonts w:ascii="inherit" w:hAnsi="inherit" w:cs="Arial"/>
          <w:b/>
          <w:bCs/>
          <w:color w:val="333333"/>
          <w:sz w:val="25"/>
          <w:szCs w:val="25"/>
        </w:rPr>
        <w:t>Part Two - Confidential</w:t>
      </w:r>
    </w:p>
    <w:p w14:paraId="63203138" w14:textId="77777777" w:rsidR="00864B51" w:rsidRDefault="00864B51" w:rsidP="00864B51">
      <w:pPr>
        <w:shd w:val="clear" w:color="auto" w:fill="FFFFFF"/>
        <w:textAlignment w:val="baseline"/>
        <w:rPr>
          <w:rFonts w:ascii="inherit" w:hAnsi="inherit" w:cs="Arial"/>
          <w:b/>
          <w:bCs/>
          <w:color w:val="333333"/>
          <w:sz w:val="25"/>
          <w:szCs w:val="25"/>
        </w:rPr>
      </w:pPr>
      <w:r>
        <w:rPr>
          <w:rStyle w:val="number"/>
          <w:rFonts w:ascii="Arial" w:hAnsi="Arial" w:cs="Arial"/>
          <w:b/>
          <w:bCs/>
          <w:i/>
          <w:iCs/>
          <w:color w:val="000000"/>
          <w:sz w:val="25"/>
          <w:szCs w:val="25"/>
          <w:bdr w:val="none" w:sz="0" w:space="0" w:color="auto" w:frame="1"/>
        </w:rPr>
        <w:t>7</w:t>
      </w:r>
      <w:r>
        <w:rPr>
          <w:rFonts w:ascii="inherit" w:hAnsi="inherit" w:cs="Arial"/>
          <w:b/>
          <w:bCs/>
          <w:color w:val="333333"/>
          <w:sz w:val="25"/>
          <w:szCs w:val="25"/>
        </w:rPr>
        <w:t> Exempt Minutes</w:t>
      </w:r>
    </w:p>
    <w:p w14:paraId="650D2362" w14:textId="77777777" w:rsidR="00864B51" w:rsidRDefault="00864B51" w:rsidP="00864B51">
      <w:pPr>
        <w:numPr>
          <w:ilvl w:val="0"/>
          <w:numId w:val="4"/>
        </w:numPr>
        <w:shd w:val="clear" w:color="auto" w:fill="FFFFFF"/>
        <w:spacing w:before="100" w:beforeAutospacing="1" w:after="100" w:afterAutospacing="1" w:line="240" w:lineRule="auto"/>
        <w:textAlignment w:val="baseline"/>
        <w:rPr>
          <w:rFonts w:ascii="Arial" w:hAnsi="Arial" w:cs="Arial"/>
          <w:color w:val="333333"/>
          <w:sz w:val="25"/>
          <w:szCs w:val="25"/>
        </w:rPr>
      </w:pPr>
      <w:r>
        <w:rPr>
          <w:rFonts w:ascii="Arial" w:hAnsi="Arial" w:cs="Arial"/>
          <w:color w:val="333333"/>
          <w:sz w:val="25"/>
          <w:szCs w:val="25"/>
        </w:rPr>
        <w:t xml:space="preserve">Information relating to the financial or business affairs of any </w:t>
      </w:r>
      <w:proofErr w:type="gramStart"/>
      <w:r>
        <w:rPr>
          <w:rFonts w:ascii="Arial" w:hAnsi="Arial" w:cs="Arial"/>
          <w:color w:val="333333"/>
          <w:sz w:val="25"/>
          <w:szCs w:val="25"/>
        </w:rPr>
        <w:t>particular person</w:t>
      </w:r>
      <w:proofErr w:type="gramEnd"/>
      <w:r>
        <w:rPr>
          <w:rFonts w:ascii="Arial" w:hAnsi="Arial" w:cs="Arial"/>
          <w:color w:val="333333"/>
          <w:sz w:val="25"/>
          <w:szCs w:val="25"/>
        </w:rPr>
        <w:t xml:space="preserve"> (including the authority holding that information).</w:t>
      </w:r>
    </w:p>
    <w:p w14:paraId="441351F9" w14:textId="77777777" w:rsidR="00864B51" w:rsidRDefault="00864B51" w:rsidP="00864B51">
      <w:pPr>
        <w:shd w:val="clear" w:color="auto" w:fill="FFFFFF"/>
        <w:spacing w:after="0"/>
        <w:textAlignment w:val="baseline"/>
        <w:rPr>
          <w:rFonts w:ascii="inherit" w:hAnsi="inherit" w:cs="Arial"/>
          <w:b/>
          <w:bCs/>
          <w:color w:val="333333"/>
          <w:sz w:val="25"/>
          <w:szCs w:val="25"/>
        </w:rPr>
      </w:pPr>
      <w:r>
        <w:rPr>
          <w:rFonts w:ascii="inherit" w:hAnsi="inherit" w:cs="Arial"/>
          <w:b/>
          <w:bCs/>
          <w:color w:val="333333"/>
          <w:sz w:val="25"/>
          <w:szCs w:val="25"/>
        </w:rPr>
        <w:t> KEY DECISIONS</w:t>
      </w:r>
    </w:p>
    <w:p w14:paraId="343CA276" w14:textId="77777777" w:rsidR="00864B51" w:rsidRDefault="00864B51" w:rsidP="00864B51">
      <w:pPr>
        <w:shd w:val="clear" w:color="auto" w:fill="FFFFFF"/>
        <w:textAlignment w:val="baseline"/>
        <w:rPr>
          <w:rFonts w:ascii="inherit" w:hAnsi="inherit" w:cs="Arial"/>
          <w:b/>
          <w:bCs/>
          <w:color w:val="333333"/>
          <w:sz w:val="25"/>
          <w:szCs w:val="25"/>
        </w:rPr>
      </w:pPr>
      <w:r>
        <w:rPr>
          <w:rStyle w:val="number"/>
          <w:rFonts w:ascii="Arial" w:hAnsi="Arial" w:cs="Arial"/>
          <w:b/>
          <w:bCs/>
          <w:i/>
          <w:iCs/>
          <w:color w:val="000000"/>
          <w:sz w:val="25"/>
          <w:szCs w:val="25"/>
          <w:bdr w:val="none" w:sz="0" w:space="0" w:color="auto" w:frame="1"/>
        </w:rPr>
        <w:t>8</w:t>
      </w:r>
      <w:r>
        <w:rPr>
          <w:rFonts w:ascii="inherit" w:hAnsi="inherit" w:cs="Arial"/>
          <w:b/>
          <w:bCs/>
          <w:color w:val="333333"/>
          <w:sz w:val="25"/>
          <w:szCs w:val="25"/>
        </w:rPr>
        <w:t> Lowestoft Post Office - Cultural Regeneration Project</w:t>
      </w:r>
    </w:p>
    <w:p w14:paraId="15315D04" w14:textId="77777777" w:rsidR="00864B51" w:rsidRDefault="00864B51" w:rsidP="00864B51">
      <w:pPr>
        <w:numPr>
          <w:ilvl w:val="0"/>
          <w:numId w:val="5"/>
        </w:numPr>
        <w:shd w:val="clear" w:color="auto" w:fill="FFFFFF"/>
        <w:spacing w:before="100" w:beforeAutospacing="1" w:after="100" w:afterAutospacing="1" w:line="240" w:lineRule="auto"/>
        <w:textAlignment w:val="baseline"/>
        <w:rPr>
          <w:rFonts w:ascii="Arial" w:hAnsi="Arial" w:cs="Arial"/>
          <w:color w:val="333333"/>
          <w:sz w:val="25"/>
          <w:szCs w:val="25"/>
        </w:rPr>
      </w:pPr>
      <w:r>
        <w:rPr>
          <w:rFonts w:ascii="Arial" w:hAnsi="Arial" w:cs="Arial"/>
          <w:color w:val="333333"/>
          <w:sz w:val="25"/>
          <w:szCs w:val="25"/>
        </w:rPr>
        <w:t>Information relating to any individual.</w:t>
      </w:r>
    </w:p>
    <w:p w14:paraId="21CA1542" w14:textId="77777777" w:rsidR="00864B51" w:rsidRDefault="00864B51" w:rsidP="00864B51">
      <w:pPr>
        <w:numPr>
          <w:ilvl w:val="0"/>
          <w:numId w:val="5"/>
        </w:numPr>
        <w:shd w:val="clear" w:color="auto" w:fill="FFFFFF"/>
        <w:spacing w:before="100" w:beforeAutospacing="1" w:after="100" w:afterAutospacing="1" w:line="240" w:lineRule="auto"/>
        <w:textAlignment w:val="baseline"/>
        <w:rPr>
          <w:rFonts w:ascii="Arial" w:hAnsi="Arial" w:cs="Arial"/>
          <w:color w:val="333333"/>
          <w:sz w:val="25"/>
          <w:szCs w:val="25"/>
        </w:rPr>
      </w:pPr>
      <w:r>
        <w:rPr>
          <w:rFonts w:ascii="Arial" w:hAnsi="Arial" w:cs="Arial"/>
          <w:color w:val="333333"/>
          <w:sz w:val="25"/>
          <w:szCs w:val="25"/>
        </w:rPr>
        <w:t>Information that is likely to reveal the identity of an individual.</w:t>
      </w:r>
    </w:p>
    <w:p w14:paraId="609E3E4C" w14:textId="77777777" w:rsidR="00864B51" w:rsidRDefault="00864B51" w:rsidP="00864B51">
      <w:pPr>
        <w:numPr>
          <w:ilvl w:val="0"/>
          <w:numId w:val="5"/>
        </w:numPr>
        <w:shd w:val="clear" w:color="auto" w:fill="FFFFFF"/>
        <w:spacing w:before="100" w:beforeAutospacing="1" w:after="100" w:afterAutospacing="1" w:line="240" w:lineRule="auto"/>
        <w:textAlignment w:val="baseline"/>
        <w:rPr>
          <w:rFonts w:ascii="Arial" w:hAnsi="Arial" w:cs="Arial"/>
          <w:color w:val="333333"/>
          <w:sz w:val="25"/>
          <w:szCs w:val="25"/>
        </w:rPr>
      </w:pPr>
      <w:r>
        <w:rPr>
          <w:rFonts w:ascii="Arial" w:hAnsi="Arial" w:cs="Arial"/>
          <w:color w:val="333333"/>
          <w:sz w:val="25"/>
          <w:szCs w:val="25"/>
        </w:rPr>
        <w:t xml:space="preserve">Information relating to the financial or business affairs of any </w:t>
      </w:r>
      <w:proofErr w:type="gramStart"/>
      <w:r>
        <w:rPr>
          <w:rFonts w:ascii="Arial" w:hAnsi="Arial" w:cs="Arial"/>
          <w:color w:val="333333"/>
          <w:sz w:val="25"/>
          <w:szCs w:val="25"/>
        </w:rPr>
        <w:t>particular person</w:t>
      </w:r>
      <w:proofErr w:type="gramEnd"/>
      <w:r>
        <w:rPr>
          <w:rFonts w:ascii="Arial" w:hAnsi="Arial" w:cs="Arial"/>
          <w:color w:val="333333"/>
          <w:sz w:val="25"/>
          <w:szCs w:val="25"/>
        </w:rPr>
        <w:t xml:space="preserve"> (including the authority holding that information).</w:t>
      </w:r>
    </w:p>
    <w:p w14:paraId="31C8C1BA" w14:textId="77777777" w:rsidR="00864B51" w:rsidRDefault="00864B51" w:rsidP="00864B51">
      <w:pPr>
        <w:pStyle w:val="documentlistitem"/>
        <w:numPr>
          <w:ilvl w:val="0"/>
          <w:numId w:val="6"/>
        </w:numPr>
        <w:shd w:val="clear" w:color="auto" w:fill="FFFFFF"/>
        <w:spacing w:before="0" w:beforeAutospacing="0" w:after="0" w:afterAutospacing="0"/>
        <w:textAlignment w:val="baseline"/>
        <w:rPr>
          <w:rStyle w:val="titletext"/>
          <w:color w:val="000000"/>
          <w:bdr w:val="none" w:sz="0" w:space="0" w:color="auto" w:frame="1"/>
        </w:rPr>
      </w:pPr>
      <w:r>
        <w:rPr>
          <w:rStyle w:val="titletext"/>
          <w:rFonts w:ascii="Arial" w:hAnsi="Arial" w:cs="Arial"/>
          <w:color w:val="000000"/>
          <w:sz w:val="25"/>
          <w:szCs w:val="25"/>
          <w:bdr w:val="none" w:sz="0" w:space="0" w:color="auto" w:frame="1"/>
        </w:rPr>
        <w:t>ES-0687 Lowestoft Post Office - Cultural Regeneration Project</w:t>
      </w:r>
    </w:p>
    <w:p w14:paraId="7DBCC76C" w14:textId="77777777" w:rsidR="00864B51" w:rsidRDefault="00864B51" w:rsidP="00864B51">
      <w:pPr>
        <w:pStyle w:val="documentlistitem"/>
        <w:numPr>
          <w:ilvl w:val="1"/>
          <w:numId w:val="7"/>
        </w:numPr>
        <w:shd w:val="clear" w:color="auto" w:fill="FFFFFF"/>
        <w:textAlignment w:val="baseline"/>
        <w:rPr>
          <w:rFonts w:ascii="inherit" w:hAnsi="inherit"/>
          <w:sz w:val="22"/>
          <w:szCs w:val="22"/>
        </w:rPr>
      </w:pPr>
      <w:r>
        <w:rPr>
          <w:rFonts w:ascii="inherit" w:hAnsi="inherit" w:cs="Arial"/>
          <w:color w:val="000000"/>
          <w:sz w:val="22"/>
          <w:szCs w:val="22"/>
          <w:bdr w:val="none" w:sz="0" w:space="0" w:color="auto" w:frame="1"/>
        </w:rPr>
        <w:t>Information relating to any individual.</w:t>
      </w:r>
    </w:p>
    <w:p w14:paraId="4E3B65AE" w14:textId="77777777" w:rsidR="00864B51" w:rsidRDefault="00864B51" w:rsidP="00864B51">
      <w:pPr>
        <w:pStyle w:val="documentlistitem"/>
        <w:numPr>
          <w:ilvl w:val="1"/>
          <w:numId w:val="7"/>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Information that is likely to reveal the identity of an individual.</w:t>
      </w:r>
    </w:p>
    <w:p w14:paraId="57B8B055" w14:textId="77777777" w:rsidR="00864B51" w:rsidRDefault="00864B51" w:rsidP="00864B51">
      <w:pPr>
        <w:pStyle w:val="documentlistitem"/>
        <w:numPr>
          <w:ilvl w:val="1"/>
          <w:numId w:val="7"/>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 xml:space="preserve">Information relating to the financial or business affairs of any </w:t>
      </w:r>
      <w:proofErr w:type="gramStart"/>
      <w:r>
        <w:rPr>
          <w:rFonts w:ascii="inherit" w:hAnsi="inherit" w:cs="Arial"/>
          <w:color w:val="000000"/>
          <w:sz w:val="22"/>
          <w:szCs w:val="22"/>
          <w:bdr w:val="none" w:sz="0" w:space="0" w:color="auto" w:frame="1"/>
        </w:rPr>
        <w:t>particular person</w:t>
      </w:r>
      <w:proofErr w:type="gramEnd"/>
      <w:r>
        <w:rPr>
          <w:rFonts w:ascii="inherit" w:hAnsi="inherit" w:cs="Arial"/>
          <w:color w:val="000000"/>
          <w:sz w:val="22"/>
          <w:szCs w:val="22"/>
          <w:bdr w:val="none" w:sz="0" w:space="0" w:color="auto" w:frame="1"/>
        </w:rPr>
        <w:t xml:space="preserve"> (including the authority holding that information).</w:t>
      </w:r>
    </w:p>
    <w:p w14:paraId="63518AD6" w14:textId="77777777" w:rsidR="00864B51" w:rsidRDefault="00864B51" w:rsidP="00864B51">
      <w:pPr>
        <w:pStyle w:val="appendix"/>
        <w:numPr>
          <w:ilvl w:val="1"/>
          <w:numId w:val="8"/>
        </w:numPr>
        <w:shd w:val="clear" w:color="auto" w:fill="FFFFFF"/>
        <w:spacing w:before="0" w:beforeAutospacing="0" w:after="0" w:afterAutospacing="0"/>
        <w:textAlignment w:val="baseline"/>
        <w:rPr>
          <w:rStyle w:val="titletext"/>
          <w:rFonts w:ascii="Arial" w:hAnsi="Arial"/>
          <w:sz w:val="25"/>
          <w:szCs w:val="25"/>
        </w:rPr>
      </w:pPr>
      <w:r>
        <w:rPr>
          <w:rStyle w:val="titletext"/>
          <w:rFonts w:ascii="Arial" w:hAnsi="Arial" w:cs="Arial"/>
          <w:color w:val="000000"/>
          <w:sz w:val="25"/>
          <w:szCs w:val="25"/>
          <w:bdr w:val="none" w:sz="0" w:space="0" w:color="auto" w:frame="1"/>
        </w:rPr>
        <w:t>ES-0687 Appendix A - Lowestoft PO Cultural Regeneration Business Case</w:t>
      </w:r>
    </w:p>
    <w:p w14:paraId="4A482B67" w14:textId="77777777" w:rsidR="00864B51" w:rsidRDefault="00864B51" w:rsidP="00864B51">
      <w:pPr>
        <w:pStyle w:val="appendix"/>
        <w:numPr>
          <w:ilvl w:val="2"/>
          <w:numId w:val="9"/>
        </w:numPr>
        <w:shd w:val="clear" w:color="auto" w:fill="FFFFFF"/>
        <w:textAlignment w:val="baseline"/>
        <w:rPr>
          <w:rFonts w:ascii="inherit" w:hAnsi="inherit"/>
          <w:sz w:val="22"/>
          <w:szCs w:val="22"/>
        </w:rPr>
      </w:pPr>
      <w:r>
        <w:rPr>
          <w:rFonts w:ascii="inherit" w:hAnsi="inherit" w:cs="Arial"/>
          <w:color w:val="000000"/>
          <w:sz w:val="22"/>
          <w:szCs w:val="22"/>
          <w:bdr w:val="none" w:sz="0" w:space="0" w:color="auto" w:frame="1"/>
        </w:rPr>
        <w:t>Information relating to any individual.</w:t>
      </w:r>
    </w:p>
    <w:p w14:paraId="4DB5EB54" w14:textId="77777777" w:rsidR="00864B51" w:rsidRDefault="00864B51" w:rsidP="00864B51">
      <w:pPr>
        <w:pStyle w:val="appendix"/>
        <w:numPr>
          <w:ilvl w:val="2"/>
          <w:numId w:val="9"/>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Information that is likely to reveal the identity of an individual.</w:t>
      </w:r>
    </w:p>
    <w:p w14:paraId="5711D858" w14:textId="77777777" w:rsidR="00864B51" w:rsidRDefault="00864B51" w:rsidP="00864B51">
      <w:pPr>
        <w:pStyle w:val="appendix"/>
        <w:numPr>
          <w:ilvl w:val="2"/>
          <w:numId w:val="9"/>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 xml:space="preserve">Information relating to the financial or business affairs of any </w:t>
      </w:r>
      <w:proofErr w:type="gramStart"/>
      <w:r>
        <w:rPr>
          <w:rFonts w:ascii="inherit" w:hAnsi="inherit" w:cs="Arial"/>
          <w:color w:val="000000"/>
          <w:sz w:val="22"/>
          <w:szCs w:val="22"/>
          <w:bdr w:val="none" w:sz="0" w:space="0" w:color="auto" w:frame="1"/>
        </w:rPr>
        <w:t>particular person</w:t>
      </w:r>
      <w:proofErr w:type="gramEnd"/>
      <w:r>
        <w:rPr>
          <w:rFonts w:ascii="inherit" w:hAnsi="inherit" w:cs="Arial"/>
          <w:color w:val="000000"/>
          <w:sz w:val="22"/>
          <w:szCs w:val="22"/>
          <w:bdr w:val="none" w:sz="0" w:space="0" w:color="auto" w:frame="1"/>
        </w:rPr>
        <w:t xml:space="preserve"> (including the authority holding that information).</w:t>
      </w:r>
    </w:p>
    <w:p w14:paraId="62A59836" w14:textId="77777777" w:rsidR="00864B51" w:rsidRDefault="00864B51" w:rsidP="00864B51">
      <w:pPr>
        <w:pStyle w:val="appendix"/>
        <w:numPr>
          <w:ilvl w:val="1"/>
          <w:numId w:val="9"/>
        </w:numPr>
        <w:shd w:val="clear" w:color="auto" w:fill="FFFFFF"/>
        <w:spacing w:before="0" w:beforeAutospacing="0" w:after="0" w:afterAutospacing="0"/>
        <w:textAlignment w:val="baseline"/>
        <w:rPr>
          <w:rStyle w:val="titletext"/>
          <w:rFonts w:ascii="Arial" w:hAnsi="Arial"/>
          <w:sz w:val="25"/>
          <w:szCs w:val="25"/>
        </w:rPr>
      </w:pPr>
      <w:r>
        <w:rPr>
          <w:rStyle w:val="titletext"/>
          <w:rFonts w:ascii="Arial" w:hAnsi="Arial" w:cs="Arial"/>
          <w:color w:val="000000"/>
          <w:sz w:val="25"/>
          <w:szCs w:val="25"/>
          <w:bdr w:val="none" w:sz="0" w:space="0" w:color="auto" w:frame="1"/>
        </w:rPr>
        <w:t>ES-0687 Appendix B - Heads of Terms Agreement</w:t>
      </w:r>
    </w:p>
    <w:p w14:paraId="05CD2D35" w14:textId="77777777" w:rsidR="00864B51" w:rsidRDefault="00864B51" w:rsidP="00864B51">
      <w:pPr>
        <w:pStyle w:val="appendix"/>
        <w:numPr>
          <w:ilvl w:val="2"/>
          <w:numId w:val="9"/>
        </w:numPr>
        <w:shd w:val="clear" w:color="auto" w:fill="FFFFFF"/>
        <w:textAlignment w:val="baseline"/>
        <w:rPr>
          <w:rFonts w:ascii="inherit" w:hAnsi="inherit"/>
          <w:sz w:val="22"/>
          <w:szCs w:val="22"/>
        </w:rPr>
      </w:pPr>
      <w:r>
        <w:rPr>
          <w:rFonts w:ascii="inherit" w:hAnsi="inherit" w:cs="Arial"/>
          <w:color w:val="000000"/>
          <w:sz w:val="22"/>
          <w:szCs w:val="22"/>
          <w:bdr w:val="none" w:sz="0" w:space="0" w:color="auto" w:frame="1"/>
        </w:rPr>
        <w:t>Information relating to any individual.</w:t>
      </w:r>
    </w:p>
    <w:p w14:paraId="2B4BF8B6" w14:textId="77777777" w:rsidR="00864B51" w:rsidRDefault="00864B51" w:rsidP="00864B51">
      <w:pPr>
        <w:pStyle w:val="appendix"/>
        <w:numPr>
          <w:ilvl w:val="2"/>
          <w:numId w:val="9"/>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Information that is likely to reveal the identity of an individual.</w:t>
      </w:r>
    </w:p>
    <w:p w14:paraId="1C912946" w14:textId="77777777" w:rsidR="00864B51" w:rsidRDefault="00864B51" w:rsidP="00864B51">
      <w:pPr>
        <w:pStyle w:val="appendix"/>
        <w:numPr>
          <w:ilvl w:val="2"/>
          <w:numId w:val="9"/>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 xml:space="preserve">Information relating to the financial or business affairs of any </w:t>
      </w:r>
      <w:proofErr w:type="gramStart"/>
      <w:r>
        <w:rPr>
          <w:rFonts w:ascii="inherit" w:hAnsi="inherit" w:cs="Arial"/>
          <w:color w:val="000000"/>
          <w:sz w:val="22"/>
          <w:szCs w:val="22"/>
          <w:bdr w:val="none" w:sz="0" w:space="0" w:color="auto" w:frame="1"/>
        </w:rPr>
        <w:t>particular person</w:t>
      </w:r>
      <w:proofErr w:type="gramEnd"/>
      <w:r>
        <w:rPr>
          <w:rFonts w:ascii="inherit" w:hAnsi="inherit" w:cs="Arial"/>
          <w:color w:val="000000"/>
          <w:sz w:val="22"/>
          <w:szCs w:val="22"/>
          <w:bdr w:val="none" w:sz="0" w:space="0" w:color="auto" w:frame="1"/>
        </w:rPr>
        <w:t xml:space="preserve"> (including the authority holding that information).</w:t>
      </w:r>
    </w:p>
    <w:p w14:paraId="07E91D07" w14:textId="77777777" w:rsidR="00864B51" w:rsidRDefault="00864B51" w:rsidP="00864B51">
      <w:pPr>
        <w:pStyle w:val="appendix"/>
        <w:numPr>
          <w:ilvl w:val="1"/>
          <w:numId w:val="9"/>
        </w:numPr>
        <w:shd w:val="clear" w:color="auto" w:fill="FFFFFF"/>
        <w:spacing w:before="0" w:beforeAutospacing="0" w:after="0" w:afterAutospacing="0"/>
        <w:textAlignment w:val="baseline"/>
        <w:rPr>
          <w:rStyle w:val="titletext"/>
          <w:rFonts w:ascii="Arial" w:hAnsi="Arial"/>
          <w:sz w:val="25"/>
          <w:szCs w:val="25"/>
        </w:rPr>
      </w:pPr>
      <w:r>
        <w:rPr>
          <w:rStyle w:val="titletext"/>
          <w:rFonts w:ascii="Arial" w:hAnsi="Arial" w:cs="Arial"/>
          <w:color w:val="000000"/>
          <w:sz w:val="25"/>
          <w:szCs w:val="25"/>
          <w:bdr w:val="none" w:sz="0" w:space="0" w:color="auto" w:frame="1"/>
        </w:rPr>
        <w:t>ES-0687 Appendix C - SCC Letter of Support</w:t>
      </w:r>
    </w:p>
    <w:p w14:paraId="150B4AAC" w14:textId="77777777" w:rsidR="00864B51" w:rsidRDefault="00864B51" w:rsidP="00864B51">
      <w:pPr>
        <w:pStyle w:val="appendix"/>
        <w:numPr>
          <w:ilvl w:val="2"/>
          <w:numId w:val="9"/>
        </w:numPr>
        <w:shd w:val="clear" w:color="auto" w:fill="FFFFFF"/>
        <w:textAlignment w:val="baseline"/>
        <w:rPr>
          <w:rFonts w:ascii="inherit" w:hAnsi="inherit"/>
          <w:sz w:val="22"/>
          <w:szCs w:val="22"/>
        </w:rPr>
      </w:pPr>
      <w:r>
        <w:rPr>
          <w:rFonts w:ascii="inherit" w:hAnsi="inherit" w:cs="Arial"/>
          <w:color w:val="000000"/>
          <w:sz w:val="22"/>
          <w:szCs w:val="22"/>
          <w:bdr w:val="none" w:sz="0" w:space="0" w:color="auto" w:frame="1"/>
        </w:rPr>
        <w:t>Information relating to any individual.</w:t>
      </w:r>
    </w:p>
    <w:p w14:paraId="6D3C53A4" w14:textId="77777777" w:rsidR="00864B51" w:rsidRDefault="00864B51" w:rsidP="00864B51">
      <w:pPr>
        <w:pStyle w:val="appendix"/>
        <w:numPr>
          <w:ilvl w:val="2"/>
          <w:numId w:val="9"/>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Information that is likely to reveal the identity of an individual.</w:t>
      </w:r>
    </w:p>
    <w:p w14:paraId="3E61AC65" w14:textId="77777777" w:rsidR="00864B51" w:rsidRDefault="00864B51" w:rsidP="00864B51">
      <w:pPr>
        <w:pStyle w:val="appendix"/>
        <w:numPr>
          <w:ilvl w:val="2"/>
          <w:numId w:val="9"/>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lastRenderedPageBreak/>
        <w:t xml:space="preserve">Information relating to the financial or business affairs of any </w:t>
      </w:r>
      <w:proofErr w:type="gramStart"/>
      <w:r>
        <w:rPr>
          <w:rFonts w:ascii="inherit" w:hAnsi="inherit" w:cs="Arial"/>
          <w:color w:val="000000"/>
          <w:sz w:val="22"/>
          <w:szCs w:val="22"/>
          <w:bdr w:val="none" w:sz="0" w:space="0" w:color="auto" w:frame="1"/>
        </w:rPr>
        <w:t>particular person</w:t>
      </w:r>
      <w:proofErr w:type="gramEnd"/>
      <w:r>
        <w:rPr>
          <w:rFonts w:ascii="inherit" w:hAnsi="inherit" w:cs="Arial"/>
          <w:color w:val="000000"/>
          <w:sz w:val="22"/>
          <w:szCs w:val="22"/>
          <w:bdr w:val="none" w:sz="0" w:space="0" w:color="auto" w:frame="1"/>
        </w:rPr>
        <w:t xml:space="preserve"> (including the authority holding that information).</w:t>
      </w:r>
    </w:p>
    <w:p w14:paraId="441F753C" w14:textId="77777777" w:rsidR="00864B51" w:rsidRDefault="00864B51" w:rsidP="00864B51">
      <w:pPr>
        <w:pStyle w:val="appendix"/>
        <w:numPr>
          <w:ilvl w:val="1"/>
          <w:numId w:val="9"/>
        </w:numPr>
        <w:shd w:val="clear" w:color="auto" w:fill="FFFFFF"/>
        <w:spacing w:before="0" w:beforeAutospacing="0" w:after="0" w:afterAutospacing="0"/>
        <w:textAlignment w:val="baseline"/>
        <w:rPr>
          <w:rStyle w:val="titletext"/>
          <w:rFonts w:ascii="Arial" w:hAnsi="Arial"/>
          <w:sz w:val="25"/>
          <w:szCs w:val="25"/>
        </w:rPr>
      </w:pPr>
      <w:r>
        <w:rPr>
          <w:rStyle w:val="titletext"/>
          <w:rFonts w:ascii="Arial" w:hAnsi="Arial" w:cs="Arial"/>
          <w:color w:val="000000"/>
          <w:sz w:val="25"/>
          <w:szCs w:val="25"/>
          <w:bdr w:val="none" w:sz="0" w:space="0" w:color="auto" w:frame="1"/>
        </w:rPr>
        <w:t>ES-0687 Appendix D - Laurence Edwards Patrons Pledge Letter</w:t>
      </w:r>
    </w:p>
    <w:p w14:paraId="05E150C6" w14:textId="77777777" w:rsidR="00864B51" w:rsidRDefault="00864B51" w:rsidP="00864B51">
      <w:pPr>
        <w:pStyle w:val="appendix"/>
        <w:numPr>
          <w:ilvl w:val="2"/>
          <w:numId w:val="9"/>
        </w:numPr>
        <w:shd w:val="clear" w:color="auto" w:fill="FFFFFF"/>
        <w:textAlignment w:val="baseline"/>
        <w:rPr>
          <w:rFonts w:ascii="inherit" w:hAnsi="inherit"/>
          <w:sz w:val="22"/>
          <w:szCs w:val="22"/>
        </w:rPr>
      </w:pPr>
      <w:r>
        <w:rPr>
          <w:rFonts w:ascii="inherit" w:hAnsi="inherit" w:cs="Arial"/>
          <w:color w:val="000000"/>
          <w:sz w:val="22"/>
          <w:szCs w:val="22"/>
          <w:bdr w:val="none" w:sz="0" w:space="0" w:color="auto" w:frame="1"/>
        </w:rPr>
        <w:t>Information relating to any individual.</w:t>
      </w:r>
    </w:p>
    <w:p w14:paraId="2FE46478" w14:textId="77777777" w:rsidR="00864B51" w:rsidRDefault="00864B51" w:rsidP="00864B51">
      <w:pPr>
        <w:pStyle w:val="appendix"/>
        <w:numPr>
          <w:ilvl w:val="2"/>
          <w:numId w:val="9"/>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Information that is likely to reveal the identity of an individual.</w:t>
      </w:r>
    </w:p>
    <w:p w14:paraId="67EF0D55" w14:textId="77777777" w:rsidR="00864B51" w:rsidRDefault="00864B51" w:rsidP="00864B51">
      <w:pPr>
        <w:pStyle w:val="appendix"/>
        <w:numPr>
          <w:ilvl w:val="2"/>
          <w:numId w:val="9"/>
        </w:numPr>
        <w:shd w:val="clear" w:color="auto" w:fill="FFFFFF"/>
        <w:textAlignment w:val="baseline"/>
        <w:rPr>
          <w:rFonts w:ascii="inherit" w:hAnsi="inherit" w:cs="Arial"/>
          <w:color w:val="000000"/>
          <w:sz w:val="22"/>
          <w:szCs w:val="22"/>
          <w:bdr w:val="none" w:sz="0" w:space="0" w:color="auto" w:frame="1"/>
        </w:rPr>
      </w:pPr>
      <w:r>
        <w:rPr>
          <w:rFonts w:ascii="inherit" w:hAnsi="inherit" w:cs="Arial"/>
          <w:color w:val="000000"/>
          <w:sz w:val="22"/>
          <w:szCs w:val="22"/>
          <w:bdr w:val="none" w:sz="0" w:space="0" w:color="auto" w:frame="1"/>
        </w:rPr>
        <w:t xml:space="preserve">Information relating to the financial or business affairs of any </w:t>
      </w:r>
      <w:proofErr w:type="gramStart"/>
      <w:r>
        <w:rPr>
          <w:rFonts w:ascii="inherit" w:hAnsi="inherit" w:cs="Arial"/>
          <w:color w:val="000000"/>
          <w:sz w:val="22"/>
          <w:szCs w:val="22"/>
          <w:bdr w:val="none" w:sz="0" w:space="0" w:color="auto" w:frame="1"/>
        </w:rPr>
        <w:t>particular person</w:t>
      </w:r>
      <w:proofErr w:type="gramEnd"/>
      <w:r>
        <w:rPr>
          <w:rFonts w:ascii="inherit" w:hAnsi="inherit" w:cs="Arial"/>
          <w:color w:val="000000"/>
          <w:sz w:val="22"/>
          <w:szCs w:val="22"/>
          <w:bdr w:val="none" w:sz="0" w:space="0" w:color="auto" w:frame="1"/>
        </w:rPr>
        <w:t xml:space="preserve"> (including the authority holding that information).</w:t>
      </w:r>
    </w:p>
    <w:p w14:paraId="58DF697E" w14:textId="77777777" w:rsidR="00864B51" w:rsidRDefault="00864B51" w:rsidP="00864B51">
      <w:pPr>
        <w:shd w:val="clear" w:color="auto" w:fill="FFFFFF"/>
        <w:textAlignment w:val="baseline"/>
        <w:rPr>
          <w:rFonts w:ascii="inherit" w:hAnsi="inherit" w:cs="Arial"/>
          <w:b/>
          <w:bCs/>
          <w:color w:val="333333"/>
          <w:sz w:val="25"/>
          <w:szCs w:val="25"/>
        </w:rPr>
      </w:pPr>
      <w:r>
        <w:rPr>
          <w:rStyle w:val="number"/>
          <w:rFonts w:ascii="Arial" w:hAnsi="Arial" w:cs="Arial"/>
          <w:b/>
          <w:bCs/>
          <w:i/>
          <w:iCs/>
          <w:color w:val="000000"/>
          <w:sz w:val="25"/>
          <w:szCs w:val="25"/>
          <w:bdr w:val="none" w:sz="0" w:space="0" w:color="auto" w:frame="1"/>
        </w:rPr>
        <w:t>9</w:t>
      </w:r>
      <w:r>
        <w:rPr>
          <w:rFonts w:ascii="inherit" w:hAnsi="inherit" w:cs="Arial"/>
          <w:b/>
          <w:bCs/>
          <w:color w:val="333333"/>
          <w:sz w:val="25"/>
          <w:szCs w:val="25"/>
        </w:rPr>
        <w:t> Garden Waste Service - South of the District</w:t>
      </w:r>
    </w:p>
    <w:p w14:paraId="0DDEEB08" w14:textId="77777777" w:rsidR="00864B51" w:rsidRDefault="00864B51" w:rsidP="00864B51">
      <w:pPr>
        <w:numPr>
          <w:ilvl w:val="0"/>
          <w:numId w:val="10"/>
        </w:numPr>
        <w:shd w:val="clear" w:color="auto" w:fill="FFFFFF"/>
        <w:spacing w:before="100" w:beforeAutospacing="1" w:after="100" w:afterAutospacing="1" w:line="240" w:lineRule="auto"/>
        <w:textAlignment w:val="baseline"/>
        <w:rPr>
          <w:rFonts w:ascii="Arial" w:hAnsi="Arial" w:cs="Arial"/>
          <w:color w:val="333333"/>
          <w:sz w:val="25"/>
          <w:szCs w:val="25"/>
        </w:rPr>
      </w:pPr>
      <w:r>
        <w:rPr>
          <w:rFonts w:ascii="Arial" w:hAnsi="Arial" w:cs="Arial"/>
          <w:color w:val="333333"/>
          <w:sz w:val="25"/>
          <w:szCs w:val="25"/>
        </w:rPr>
        <w:t xml:space="preserve">Information relating to the financial or business affairs of any </w:t>
      </w:r>
      <w:proofErr w:type="gramStart"/>
      <w:r>
        <w:rPr>
          <w:rFonts w:ascii="Arial" w:hAnsi="Arial" w:cs="Arial"/>
          <w:color w:val="333333"/>
          <w:sz w:val="25"/>
          <w:szCs w:val="25"/>
        </w:rPr>
        <w:t>particular person</w:t>
      </w:r>
      <w:proofErr w:type="gramEnd"/>
      <w:r>
        <w:rPr>
          <w:rFonts w:ascii="Arial" w:hAnsi="Arial" w:cs="Arial"/>
          <w:color w:val="333333"/>
          <w:sz w:val="25"/>
          <w:szCs w:val="25"/>
        </w:rPr>
        <w:t xml:space="preserve"> (including the authority holding that information).</w:t>
      </w:r>
    </w:p>
    <w:p w14:paraId="3BEB46BB" w14:textId="77777777" w:rsidR="00864B51" w:rsidRDefault="00864B51" w:rsidP="00864B51">
      <w:pPr>
        <w:pStyle w:val="documentlistitem"/>
        <w:numPr>
          <w:ilvl w:val="0"/>
          <w:numId w:val="11"/>
        </w:numPr>
        <w:shd w:val="clear" w:color="auto" w:fill="FFFFFF"/>
        <w:spacing w:before="0" w:beforeAutospacing="0" w:after="0" w:afterAutospacing="0"/>
        <w:textAlignment w:val="baseline"/>
        <w:rPr>
          <w:rStyle w:val="titletext"/>
          <w:color w:val="000000"/>
          <w:bdr w:val="none" w:sz="0" w:space="0" w:color="auto" w:frame="1"/>
        </w:rPr>
      </w:pPr>
      <w:r>
        <w:rPr>
          <w:rStyle w:val="titletext"/>
          <w:rFonts w:ascii="Arial" w:hAnsi="Arial" w:cs="Arial"/>
          <w:color w:val="000000"/>
          <w:sz w:val="25"/>
          <w:szCs w:val="25"/>
          <w:bdr w:val="none" w:sz="0" w:space="0" w:color="auto" w:frame="1"/>
        </w:rPr>
        <w:t>ES-0721 Garden Waste Service - South of the District</w:t>
      </w:r>
    </w:p>
    <w:p w14:paraId="4C054FF2" w14:textId="77777777" w:rsidR="00864B51" w:rsidRDefault="00864B51" w:rsidP="00864B51">
      <w:pPr>
        <w:pStyle w:val="documentlistitem"/>
        <w:numPr>
          <w:ilvl w:val="1"/>
          <w:numId w:val="12"/>
        </w:numPr>
        <w:shd w:val="clear" w:color="auto" w:fill="FFFFFF"/>
        <w:textAlignment w:val="baseline"/>
        <w:rPr>
          <w:rFonts w:ascii="inherit" w:hAnsi="inherit"/>
          <w:sz w:val="22"/>
          <w:szCs w:val="22"/>
        </w:rPr>
      </w:pPr>
      <w:r>
        <w:rPr>
          <w:rFonts w:ascii="inherit" w:hAnsi="inherit" w:cs="Arial"/>
          <w:color w:val="000000"/>
          <w:sz w:val="22"/>
          <w:szCs w:val="22"/>
          <w:bdr w:val="none" w:sz="0" w:space="0" w:color="auto" w:frame="1"/>
        </w:rPr>
        <w:t xml:space="preserve">Information relating to the financial or business affairs of any </w:t>
      </w:r>
      <w:proofErr w:type="gramStart"/>
      <w:r>
        <w:rPr>
          <w:rFonts w:ascii="inherit" w:hAnsi="inherit" w:cs="Arial"/>
          <w:color w:val="000000"/>
          <w:sz w:val="22"/>
          <w:szCs w:val="22"/>
          <w:bdr w:val="none" w:sz="0" w:space="0" w:color="auto" w:frame="1"/>
        </w:rPr>
        <w:t>particular person</w:t>
      </w:r>
      <w:proofErr w:type="gramEnd"/>
      <w:r>
        <w:rPr>
          <w:rFonts w:ascii="inherit" w:hAnsi="inherit" w:cs="Arial"/>
          <w:color w:val="000000"/>
          <w:sz w:val="22"/>
          <w:szCs w:val="22"/>
          <w:bdr w:val="none" w:sz="0" w:space="0" w:color="auto" w:frame="1"/>
        </w:rPr>
        <w:t xml:space="preserve"> (including the authority holding that information).</w:t>
      </w:r>
    </w:p>
    <w:p w14:paraId="55238D6B" w14:textId="6153E73C" w:rsidR="00490D22" w:rsidRPr="0017267C" w:rsidRDefault="00864B51">
      <w:pPr>
        <w:rPr>
          <w:rFonts w:ascii="Arial" w:hAnsi="Arial" w:cs="Arial"/>
        </w:rPr>
      </w:pPr>
      <w:r w:rsidRPr="0017267C">
        <w:rPr>
          <w:rFonts w:ascii="Arial" w:hAnsi="Arial" w:cs="Arial"/>
        </w:rPr>
        <w:t>As always, please do get in touch with Cllr Cooper the assist</w:t>
      </w:r>
      <w:r w:rsidR="0017267C" w:rsidRPr="0017267C">
        <w:rPr>
          <w:rFonts w:ascii="Arial" w:hAnsi="Arial" w:cs="Arial"/>
        </w:rPr>
        <w:t>ant Cabinet member for Planning and Coastal Management.</w:t>
      </w:r>
    </w:p>
    <w:sectPr w:rsidR="00490D22" w:rsidRPr="00172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7157"/>
    <w:multiLevelType w:val="multilevel"/>
    <w:tmpl w:val="DC843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80B41"/>
    <w:multiLevelType w:val="multilevel"/>
    <w:tmpl w:val="CE4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15011"/>
    <w:multiLevelType w:val="multilevel"/>
    <w:tmpl w:val="BE18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F49C5"/>
    <w:multiLevelType w:val="multilevel"/>
    <w:tmpl w:val="AE04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25BC9"/>
    <w:multiLevelType w:val="multilevel"/>
    <w:tmpl w:val="D310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C2849"/>
    <w:multiLevelType w:val="multilevel"/>
    <w:tmpl w:val="4B2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F20FA"/>
    <w:multiLevelType w:val="multilevel"/>
    <w:tmpl w:val="AA946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C410B9"/>
    <w:multiLevelType w:val="multilevel"/>
    <w:tmpl w:val="77A0D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 w:numId="6">
    <w:abstractNumId w:val="7"/>
  </w:num>
  <w:num w:numId="7">
    <w:abstractNumId w:val="7"/>
    <w:lvlOverride w:ilvl="1">
      <w:lvl w:ilvl="1">
        <w:numFmt w:val="bullet"/>
        <w:lvlText w:val=""/>
        <w:lvlJc w:val="left"/>
        <w:pPr>
          <w:tabs>
            <w:tab w:val="num" w:pos="1440"/>
          </w:tabs>
          <w:ind w:left="1440" w:hanging="360"/>
        </w:pPr>
        <w:rPr>
          <w:rFonts w:ascii="Symbol" w:hAnsi="Symbol" w:hint="default"/>
          <w:sz w:val="20"/>
        </w:rPr>
      </w:lvl>
    </w:lvlOverride>
  </w:num>
  <w:num w:numId="8">
    <w:abstractNumId w:val="7"/>
    <w:lvlOverride w:ilvl="1">
      <w:lvl w:ilvl="1">
        <w:numFmt w:val="decimal"/>
        <w:lvlText w:val="%2."/>
        <w:lvlJc w:val="left"/>
        <w:pPr>
          <w:tabs>
            <w:tab w:val="num" w:pos="1440"/>
          </w:tabs>
          <w:ind w:left="1440" w:hanging="360"/>
        </w:pPr>
      </w:lvl>
    </w:lvlOverride>
  </w:num>
  <w:num w:numId="9">
    <w:abstractNumId w:val="7"/>
    <w:lvlOverride w:ilvl="1">
      <w:lvl w:ilvl="1">
        <w:numFmt w:val="decimal"/>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Symbol" w:hAnsi="Symbol" w:hint="default"/>
          <w:sz w:val="20"/>
        </w:rPr>
      </w:lvl>
    </w:lvlOverride>
  </w:num>
  <w:num w:numId="10">
    <w:abstractNumId w:val="5"/>
  </w:num>
  <w:num w:numId="11">
    <w:abstractNumId w:val="6"/>
  </w:num>
  <w:num w:numId="12">
    <w:abstractNumId w:val="6"/>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85"/>
    <w:rsid w:val="0017267C"/>
    <w:rsid w:val="002B7854"/>
    <w:rsid w:val="00490D22"/>
    <w:rsid w:val="00864B51"/>
    <w:rsid w:val="00AD2785"/>
    <w:rsid w:val="00BA4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D008"/>
  <w15:chartTrackingRefBased/>
  <w15:docId w15:val="{6F923C62-07E0-4C49-81B3-7569DCA1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D27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64B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78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D27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D2785"/>
    <w:rPr>
      <w:color w:val="0000FF"/>
      <w:u w:val="single"/>
    </w:rPr>
  </w:style>
  <w:style w:type="character" w:customStyle="1" w:styleId="textrun">
    <w:name w:val="textrun"/>
    <w:basedOn w:val="DefaultParagraphFont"/>
    <w:rsid w:val="00AD2785"/>
  </w:style>
  <w:style w:type="character" w:customStyle="1" w:styleId="eop">
    <w:name w:val="eop"/>
    <w:basedOn w:val="DefaultParagraphFont"/>
    <w:rsid w:val="00AD2785"/>
  </w:style>
  <w:style w:type="paragraph" w:customStyle="1" w:styleId="paragraph">
    <w:name w:val="paragraph"/>
    <w:basedOn w:val="Normal"/>
    <w:rsid w:val="00AD27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ordate">
    <w:name w:val="authordate"/>
    <w:basedOn w:val="Normal"/>
    <w:rsid w:val="00AD27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gs">
    <w:name w:val="tags"/>
    <w:basedOn w:val="Normal"/>
    <w:rsid w:val="00AD27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2785"/>
    <w:rPr>
      <w:b/>
      <w:bCs/>
    </w:rPr>
  </w:style>
  <w:style w:type="character" w:customStyle="1" w:styleId="normaltextrun">
    <w:name w:val="normaltextrun"/>
    <w:basedOn w:val="DefaultParagraphFont"/>
    <w:rsid w:val="00AD2785"/>
  </w:style>
  <w:style w:type="character" w:customStyle="1" w:styleId="scxw188057401">
    <w:name w:val="scxw188057401"/>
    <w:basedOn w:val="DefaultParagraphFont"/>
    <w:rsid w:val="00AD2785"/>
  </w:style>
  <w:style w:type="character" w:customStyle="1" w:styleId="Heading3Char">
    <w:name w:val="Heading 3 Char"/>
    <w:basedOn w:val="DefaultParagraphFont"/>
    <w:link w:val="Heading3"/>
    <w:uiPriority w:val="9"/>
    <w:semiHidden/>
    <w:rsid w:val="00864B51"/>
    <w:rPr>
      <w:rFonts w:asciiTheme="majorHAnsi" w:eastAsiaTheme="majorEastAsia" w:hAnsiTheme="majorHAnsi" w:cstheme="majorBidi"/>
      <w:color w:val="1F3763" w:themeColor="accent1" w:themeShade="7F"/>
      <w:sz w:val="24"/>
      <w:szCs w:val="24"/>
    </w:rPr>
  </w:style>
  <w:style w:type="character" w:customStyle="1" w:styleId="number">
    <w:name w:val="number"/>
    <w:basedOn w:val="DefaultParagraphFont"/>
    <w:rsid w:val="00864B51"/>
  </w:style>
  <w:style w:type="character" w:customStyle="1" w:styleId="filesize">
    <w:name w:val="filesize"/>
    <w:basedOn w:val="DefaultParagraphFont"/>
    <w:rsid w:val="00864B51"/>
  </w:style>
  <w:style w:type="paragraph" w:customStyle="1" w:styleId="documentlistitem">
    <w:name w:val="documentlistitem"/>
    <w:basedOn w:val="Normal"/>
    <w:rsid w:val="00864B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text">
    <w:name w:val="titletext"/>
    <w:basedOn w:val="DefaultParagraphFont"/>
    <w:rsid w:val="00864B51"/>
  </w:style>
  <w:style w:type="paragraph" w:customStyle="1" w:styleId="appendix">
    <w:name w:val="appendix"/>
    <w:basedOn w:val="Normal"/>
    <w:rsid w:val="00864B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09332">
      <w:bodyDiv w:val="1"/>
      <w:marLeft w:val="0"/>
      <w:marRight w:val="0"/>
      <w:marTop w:val="0"/>
      <w:marBottom w:val="0"/>
      <w:divBdr>
        <w:top w:val="none" w:sz="0" w:space="0" w:color="auto"/>
        <w:left w:val="none" w:sz="0" w:space="0" w:color="auto"/>
        <w:bottom w:val="none" w:sz="0" w:space="0" w:color="auto"/>
        <w:right w:val="none" w:sz="0" w:space="0" w:color="auto"/>
      </w:divBdr>
    </w:div>
    <w:div w:id="106243934">
      <w:bodyDiv w:val="1"/>
      <w:marLeft w:val="0"/>
      <w:marRight w:val="0"/>
      <w:marTop w:val="0"/>
      <w:marBottom w:val="0"/>
      <w:divBdr>
        <w:top w:val="none" w:sz="0" w:space="0" w:color="auto"/>
        <w:left w:val="none" w:sz="0" w:space="0" w:color="auto"/>
        <w:bottom w:val="none" w:sz="0" w:space="0" w:color="auto"/>
        <w:right w:val="none" w:sz="0" w:space="0" w:color="auto"/>
      </w:divBdr>
    </w:div>
    <w:div w:id="270362133">
      <w:bodyDiv w:val="1"/>
      <w:marLeft w:val="0"/>
      <w:marRight w:val="0"/>
      <w:marTop w:val="0"/>
      <w:marBottom w:val="0"/>
      <w:divBdr>
        <w:top w:val="none" w:sz="0" w:space="0" w:color="auto"/>
        <w:left w:val="none" w:sz="0" w:space="0" w:color="auto"/>
        <w:bottom w:val="none" w:sz="0" w:space="0" w:color="auto"/>
        <w:right w:val="none" w:sz="0" w:space="0" w:color="auto"/>
      </w:divBdr>
      <w:divsChild>
        <w:div w:id="1030953563">
          <w:marLeft w:val="0"/>
          <w:marRight w:val="0"/>
          <w:marTop w:val="0"/>
          <w:marBottom w:val="0"/>
          <w:divBdr>
            <w:top w:val="none" w:sz="0" w:space="0" w:color="auto"/>
            <w:left w:val="none" w:sz="0" w:space="0" w:color="auto"/>
            <w:bottom w:val="none" w:sz="0" w:space="0" w:color="auto"/>
            <w:right w:val="none" w:sz="0" w:space="0" w:color="auto"/>
          </w:divBdr>
          <w:divsChild>
            <w:div w:id="357048771">
              <w:marLeft w:val="0"/>
              <w:marRight w:val="0"/>
              <w:marTop w:val="0"/>
              <w:marBottom w:val="0"/>
              <w:divBdr>
                <w:top w:val="none" w:sz="0" w:space="0" w:color="auto"/>
                <w:left w:val="none" w:sz="0" w:space="0" w:color="auto"/>
                <w:bottom w:val="none" w:sz="0" w:space="0" w:color="auto"/>
                <w:right w:val="none" w:sz="0" w:space="0" w:color="auto"/>
              </w:divBdr>
              <w:divsChild>
                <w:div w:id="1900556162">
                  <w:marLeft w:val="0"/>
                  <w:marRight w:val="0"/>
                  <w:marTop w:val="450"/>
                  <w:marBottom w:val="450"/>
                  <w:divBdr>
                    <w:top w:val="none" w:sz="0" w:space="0" w:color="auto"/>
                    <w:left w:val="none" w:sz="0" w:space="0" w:color="auto"/>
                    <w:bottom w:val="none" w:sz="0" w:space="0" w:color="auto"/>
                    <w:right w:val="none" w:sz="0" w:space="0" w:color="auto"/>
                  </w:divBdr>
                  <w:divsChild>
                    <w:div w:id="673610804">
                      <w:marLeft w:val="0"/>
                      <w:marRight w:val="0"/>
                      <w:marTop w:val="0"/>
                      <w:marBottom w:val="0"/>
                      <w:divBdr>
                        <w:top w:val="none" w:sz="0" w:space="0" w:color="auto"/>
                        <w:left w:val="none" w:sz="0" w:space="0" w:color="auto"/>
                        <w:bottom w:val="none" w:sz="0" w:space="0" w:color="auto"/>
                        <w:right w:val="none" w:sz="0" w:space="0" w:color="auto"/>
                      </w:divBdr>
                      <w:divsChild>
                        <w:div w:id="1182818542">
                          <w:marLeft w:val="0"/>
                          <w:marRight w:val="0"/>
                          <w:marTop w:val="0"/>
                          <w:marBottom w:val="0"/>
                          <w:divBdr>
                            <w:top w:val="none" w:sz="0" w:space="0" w:color="auto"/>
                            <w:left w:val="none" w:sz="0" w:space="0" w:color="auto"/>
                            <w:bottom w:val="none" w:sz="0" w:space="0" w:color="auto"/>
                            <w:right w:val="none" w:sz="0" w:space="0" w:color="auto"/>
                          </w:divBdr>
                        </w:div>
                      </w:divsChild>
                    </w:div>
                    <w:div w:id="793207614">
                      <w:marLeft w:val="0"/>
                      <w:marRight w:val="0"/>
                      <w:marTop w:val="0"/>
                      <w:marBottom w:val="0"/>
                      <w:divBdr>
                        <w:top w:val="none" w:sz="0" w:space="0" w:color="auto"/>
                        <w:left w:val="none" w:sz="0" w:space="0" w:color="auto"/>
                        <w:bottom w:val="none" w:sz="0" w:space="0" w:color="auto"/>
                        <w:right w:val="none" w:sz="0" w:space="0" w:color="auto"/>
                      </w:divBdr>
                      <w:divsChild>
                        <w:div w:id="1292714757">
                          <w:marLeft w:val="0"/>
                          <w:marRight w:val="0"/>
                          <w:marTop w:val="0"/>
                          <w:marBottom w:val="0"/>
                          <w:divBdr>
                            <w:top w:val="none" w:sz="0" w:space="0" w:color="auto"/>
                            <w:left w:val="none" w:sz="0" w:space="0" w:color="auto"/>
                            <w:bottom w:val="none" w:sz="0" w:space="0" w:color="auto"/>
                            <w:right w:val="none" w:sz="0" w:space="0" w:color="auto"/>
                          </w:divBdr>
                          <w:divsChild>
                            <w:div w:id="348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862468">
      <w:bodyDiv w:val="1"/>
      <w:marLeft w:val="0"/>
      <w:marRight w:val="0"/>
      <w:marTop w:val="0"/>
      <w:marBottom w:val="0"/>
      <w:divBdr>
        <w:top w:val="none" w:sz="0" w:space="0" w:color="auto"/>
        <w:left w:val="none" w:sz="0" w:space="0" w:color="auto"/>
        <w:bottom w:val="none" w:sz="0" w:space="0" w:color="auto"/>
        <w:right w:val="none" w:sz="0" w:space="0" w:color="auto"/>
      </w:divBdr>
      <w:divsChild>
        <w:div w:id="1592931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061950">
      <w:bodyDiv w:val="1"/>
      <w:marLeft w:val="0"/>
      <w:marRight w:val="0"/>
      <w:marTop w:val="0"/>
      <w:marBottom w:val="0"/>
      <w:divBdr>
        <w:top w:val="none" w:sz="0" w:space="0" w:color="auto"/>
        <w:left w:val="none" w:sz="0" w:space="0" w:color="auto"/>
        <w:bottom w:val="none" w:sz="0" w:space="0" w:color="auto"/>
        <w:right w:val="none" w:sz="0" w:space="0" w:color="auto"/>
      </w:divBdr>
      <w:divsChild>
        <w:div w:id="1997948740">
          <w:marLeft w:val="0"/>
          <w:marRight w:val="0"/>
          <w:marTop w:val="0"/>
          <w:marBottom w:val="0"/>
          <w:divBdr>
            <w:top w:val="none" w:sz="0" w:space="0" w:color="auto"/>
            <w:left w:val="none" w:sz="0" w:space="0" w:color="auto"/>
            <w:bottom w:val="none" w:sz="0" w:space="0" w:color="auto"/>
            <w:right w:val="none" w:sz="0" w:space="0" w:color="auto"/>
          </w:divBdr>
        </w:div>
        <w:div w:id="521747350">
          <w:marLeft w:val="0"/>
          <w:marRight w:val="0"/>
          <w:marTop w:val="0"/>
          <w:marBottom w:val="0"/>
          <w:divBdr>
            <w:top w:val="none" w:sz="0" w:space="0" w:color="auto"/>
            <w:left w:val="none" w:sz="0" w:space="0" w:color="auto"/>
            <w:bottom w:val="none" w:sz="0" w:space="0" w:color="auto"/>
            <w:right w:val="none" w:sz="0" w:space="0" w:color="auto"/>
          </w:divBdr>
        </w:div>
        <w:div w:id="289291039">
          <w:marLeft w:val="0"/>
          <w:marRight w:val="0"/>
          <w:marTop w:val="0"/>
          <w:marBottom w:val="0"/>
          <w:divBdr>
            <w:top w:val="none" w:sz="0" w:space="0" w:color="auto"/>
            <w:left w:val="none" w:sz="0" w:space="0" w:color="auto"/>
            <w:bottom w:val="none" w:sz="0" w:space="0" w:color="auto"/>
            <w:right w:val="none" w:sz="0" w:space="0" w:color="auto"/>
          </w:divBdr>
        </w:div>
      </w:divsChild>
    </w:div>
    <w:div w:id="857163278">
      <w:bodyDiv w:val="1"/>
      <w:marLeft w:val="0"/>
      <w:marRight w:val="0"/>
      <w:marTop w:val="0"/>
      <w:marBottom w:val="0"/>
      <w:divBdr>
        <w:top w:val="none" w:sz="0" w:space="0" w:color="auto"/>
        <w:left w:val="none" w:sz="0" w:space="0" w:color="auto"/>
        <w:bottom w:val="none" w:sz="0" w:space="0" w:color="auto"/>
        <w:right w:val="none" w:sz="0" w:space="0" w:color="auto"/>
      </w:divBdr>
      <w:divsChild>
        <w:div w:id="1717970251">
          <w:marLeft w:val="0"/>
          <w:marRight w:val="0"/>
          <w:marTop w:val="0"/>
          <w:marBottom w:val="0"/>
          <w:divBdr>
            <w:top w:val="none" w:sz="0" w:space="0" w:color="auto"/>
            <w:left w:val="none" w:sz="0" w:space="0" w:color="auto"/>
            <w:bottom w:val="none" w:sz="0" w:space="0" w:color="auto"/>
            <w:right w:val="none" w:sz="0" w:space="0" w:color="auto"/>
          </w:divBdr>
          <w:divsChild>
            <w:div w:id="2308194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534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27427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8879541">
      <w:bodyDiv w:val="1"/>
      <w:marLeft w:val="0"/>
      <w:marRight w:val="0"/>
      <w:marTop w:val="0"/>
      <w:marBottom w:val="0"/>
      <w:divBdr>
        <w:top w:val="none" w:sz="0" w:space="0" w:color="auto"/>
        <w:left w:val="none" w:sz="0" w:space="0" w:color="auto"/>
        <w:bottom w:val="none" w:sz="0" w:space="0" w:color="auto"/>
        <w:right w:val="none" w:sz="0" w:space="0" w:color="auto"/>
      </w:divBdr>
      <w:divsChild>
        <w:div w:id="553271855">
          <w:marLeft w:val="0"/>
          <w:marRight w:val="0"/>
          <w:marTop w:val="0"/>
          <w:marBottom w:val="0"/>
          <w:divBdr>
            <w:top w:val="none" w:sz="0" w:space="0" w:color="auto"/>
            <w:left w:val="none" w:sz="0" w:space="0" w:color="auto"/>
            <w:bottom w:val="none" w:sz="0" w:space="0" w:color="auto"/>
            <w:right w:val="none" w:sz="0" w:space="0" w:color="auto"/>
          </w:divBdr>
          <w:divsChild>
            <w:div w:id="956527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2526768">
      <w:bodyDiv w:val="1"/>
      <w:marLeft w:val="0"/>
      <w:marRight w:val="0"/>
      <w:marTop w:val="0"/>
      <w:marBottom w:val="0"/>
      <w:divBdr>
        <w:top w:val="none" w:sz="0" w:space="0" w:color="auto"/>
        <w:left w:val="none" w:sz="0" w:space="0" w:color="auto"/>
        <w:bottom w:val="none" w:sz="0" w:space="0" w:color="auto"/>
        <w:right w:val="none" w:sz="0" w:space="0" w:color="auto"/>
      </w:divBdr>
      <w:divsChild>
        <w:div w:id="757336303">
          <w:marLeft w:val="0"/>
          <w:marRight w:val="0"/>
          <w:marTop w:val="0"/>
          <w:marBottom w:val="0"/>
          <w:divBdr>
            <w:top w:val="none" w:sz="0" w:space="0" w:color="auto"/>
            <w:left w:val="none" w:sz="0" w:space="0" w:color="auto"/>
            <w:bottom w:val="none" w:sz="0" w:space="0" w:color="auto"/>
            <w:right w:val="none" w:sz="0" w:space="0" w:color="auto"/>
          </w:divBdr>
          <w:divsChild>
            <w:div w:id="153910492">
              <w:marLeft w:val="0"/>
              <w:marRight w:val="0"/>
              <w:marTop w:val="0"/>
              <w:marBottom w:val="0"/>
              <w:divBdr>
                <w:top w:val="none" w:sz="0" w:space="0" w:color="auto"/>
                <w:left w:val="none" w:sz="0" w:space="0" w:color="auto"/>
                <w:bottom w:val="none" w:sz="0" w:space="0" w:color="auto"/>
                <w:right w:val="none" w:sz="0" w:space="0" w:color="auto"/>
              </w:divBdr>
              <w:divsChild>
                <w:div w:id="1697464011">
                  <w:marLeft w:val="0"/>
                  <w:marRight w:val="0"/>
                  <w:marTop w:val="450"/>
                  <w:marBottom w:val="450"/>
                  <w:divBdr>
                    <w:top w:val="none" w:sz="0" w:space="0" w:color="auto"/>
                    <w:left w:val="none" w:sz="0" w:space="0" w:color="auto"/>
                    <w:bottom w:val="none" w:sz="0" w:space="0" w:color="auto"/>
                    <w:right w:val="none" w:sz="0" w:space="0" w:color="auto"/>
                  </w:divBdr>
                  <w:divsChild>
                    <w:div w:id="857357476">
                      <w:marLeft w:val="0"/>
                      <w:marRight w:val="0"/>
                      <w:marTop w:val="0"/>
                      <w:marBottom w:val="0"/>
                      <w:divBdr>
                        <w:top w:val="none" w:sz="0" w:space="0" w:color="auto"/>
                        <w:left w:val="none" w:sz="0" w:space="0" w:color="auto"/>
                        <w:bottom w:val="none" w:sz="0" w:space="0" w:color="auto"/>
                        <w:right w:val="none" w:sz="0" w:space="0" w:color="auto"/>
                      </w:divBdr>
                      <w:divsChild>
                        <w:div w:id="27266133">
                          <w:marLeft w:val="0"/>
                          <w:marRight w:val="0"/>
                          <w:marTop w:val="0"/>
                          <w:marBottom w:val="0"/>
                          <w:divBdr>
                            <w:top w:val="none" w:sz="0" w:space="0" w:color="auto"/>
                            <w:left w:val="none" w:sz="0" w:space="0" w:color="auto"/>
                            <w:bottom w:val="none" w:sz="0" w:space="0" w:color="auto"/>
                            <w:right w:val="none" w:sz="0" w:space="0" w:color="auto"/>
                          </w:divBdr>
                          <w:divsChild>
                            <w:div w:id="1198464900">
                              <w:marLeft w:val="0"/>
                              <w:marRight w:val="0"/>
                              <w:marTop w:val="0"/>
                              <w:marBottom w:val="0"/>
                              <w:divBdr>
                                <w:top w:val="none" w:sz="0" w:space="0" w:color="auto"/>
                                <w:left w:val="none" w:sz="0" w:space="0" w:color="auto"/>
                                <w:bottom w:val="none" w:sz="0" w:space="0" w:color="auto"/>
                                <w:right w:val="none" w:sz="0" w:space="0" w:color="auto"/>
                              </w:divBdr>
                            </w:div>
                            <w:div w:id="454521292">
                              <w:marLeft w:val="0"/>
                              <w:marRight w:val="0"/>
                              <w:marTop w:val="0"/>
                              <w:marBottom w:val="0"/>
                              <w:divBdr>
                                <w:top w:val="none" w:sz="0" w:space="0" w:color="auto"/>
                                <w:left w:val="none" w:sz="0" w:space="0" w:color="auto"/>
                                <w:bottom w:val="none" w:sz="0" w:space="0" w:color="auto"/>
                                <w:right w:val="none" w:sz="0" w:space="0" w:color="auto"/>
                              </w:divBdr>
                            </w:div>
                            <w:div w:id="947663807">
                              <w:marLeft w:val="0"/>
                              <w:marRight w:val="0"/>
                              <w:marTop w:val="0"/>
                              <w:marBottom w:val="0"/>
                              <w:divBdr>
                                <w:top w:val="none" w:sz="0" w:space="0" w:color="auto"/>
                                <w:left w:val="none" w:sz="0" w:space="0" w:color="auto"/>
                                <w:bottom w:val="none" w:sz="0" w:space="0" w:color="auto"/>
                                <w:right w:val="none" w:sz="0" w:space="0" w:color="auto"/>
                              </w:divBdr>
                            </w:div>
                            <w:div w:id="921916850">
                              <w:marLeft w:val="0"/>
                              <w:marRight w:val="0"/>
                              <w:marTop w:val="0"/>
                              <w:marBottom w:val="0"/>
                              <w:divBdr>
                                <w:top w:val="none" w:sz="0" w:space="0" w:color="auto"/>
                                <w:left w:val="none" w:sz="0" w:space="0" w:color="auto"/>
                                <w:bottom w:val="none" w:sz="0" w:space="0" w:color="auto"/>
                                <w:right w:val="none" w:sz="0" w:space="0" w:color="auto"/>
                              </w:divBdr>
                            </w:div>
                            <w:div w:id="534578940">
                              <w:marLeft w:val="0"/>
                              <w:marRight w:val="0"/>
                              <w:marTop w:val="0"/>
                              <w:marBottom w:val="0"/>
                              <w:divBdr>
                                <w:top w:val="none" w:sz="0" w:space="0" w:color="auto"/>
                                <w:left w:val="none" w:sz="0" w:space="0" w:color="auto"/>
                                <w:bottom w:val="none" w:sz="0" w:space="0" w:color="auto"/>
                                <w:right w:val="none" w:sz="0" w:space="0" w:color="auto"/>
                              </w:divBdr>
                            </w:div>
                            <w:div w:id="1788769232">
                              <w:marLeft w:val="0"/>
                              <w:marRight w:val="0"/>
                              <w:marTop w:val="0"/>
                              <w:marBottom w:val="0"/>
                              <w:divBdr>
                                <w:top w:val="none" w:sz="0" w:space="0" w:color="auto"/>
                                <w:left w:val="none" w:sz="0" w:space="0" w:color="auto"/>
                                <w:bottom w:val="none" w:sz="0" w:space="0" w:color="auto"/>
                                <w:right w:val="none" w:sz="0" w:space="0" w:color="auto"/>
                              </w:divBdr>
                            </w:div>
                            <w:div w:id="749733465">
                              <w:marLeft w:val="0"/>
                              <w:marRight w:val="0"/>
                              <w:marTop w:val="0"/>
                              <w:marBottom w:val="0"/>
                              <w:divBdr>
                                <w:top w:val="none" w:sz="0" w:space="0" w:color="auto"/>
                                <w:left w:val="none" w:sz="0" w:space="0" w:color="auto"/>
                                <w:bottom w:val="none" w:sz="0" w:space="0" w:color="auto"/>
                                <w:right w:val="none" w:sz="0" w:space="0" w:color="auto"/>
                              </w:divBdr>
                            </w:div>
                            <w:div w:id="529145617">
                              <w:marLeft w:val="0"/>
                              <w:marRight w:val="0"/>
                              <w:marTop w:val="0"/>
                              <w:marBottom w:val="0"/>
                              <w:divBdr>
                                <w:top w:val="none" w:sz="0" w:space="0" w:color="auto"/>
                                <w:left w:val="none" w:sz="0" w:space="0" w:color="auto"/>
                                <w:bottom w:val="none" w:sz="0" w:space="0" w:color="auto"/>
                                <w:right w:val="none" w:sz="0" w:space="0" w:color="auto"/>
                              </w:divBdr>
                            </w:div>
                            <w:div w:id="1684630269">
                              <w:marLeft w:val="0"/>
                              <w:marRight w:val="0"/>
                              <w:marTop w:val="0"/>
                              <w:marBottom w:val="0"/>
                              <w:divBdr>
                                <w:top w:val="none" w:sz="0" w:space="0" w:color="auto"/>
                                <w:left w:val="none" w:sz="0" w:space="0" w:color="auto"/>
                                <w:bottom w:val="none" w:sz="0" w:space="0" w:color="auto"/>
                                <w:right w:val="none" w:sz="0" w:space="0" w:color="auto"/>
                              </w:divBdr>
                            </w:div>
                            <w:div w:id="518852827">
                              <w:marLeft w:val="0"/>
                              <w:marRight w:val="0"/>
                              <w:marTop w:val="0"/>
                              <w:marBottom w:val="0"/>
                              <w:divBdr>
                                <w:top w:val="none" w:sz="0" w:space="0" w:color="auto"/>
                                <w:left w:val="none" w:sz="0" w:space="0" w:color="auto"/>
                                <w:bottom w:val="none" w:sz="0" w:space="0" w:color="auto"/>
                                <w:right w:val="none" w:sz="0" w:space="0" w:color="auto"/>
                              </w:divBdr>
                            </w:div>
                            <w:div w:id="8433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2888">
                      <w:marLeft w:val="0"/>
                      <w:marRight w:val="0"/>
                      <w:marTop w:val="0"/>
                      <w:marBottom w:val="0"/>
                      <w:divBdr>
                        <w:top w:val="none" w:sz="0" w:space="0" w:color="auto"/>
                        <w:left w:val="none" w:sz="0" w:space="0" w:color="auto"/>
                        <w:bottom w:val="none" w:sz="0" w:space="0" w:color="auto"/>
                        <w:right w:val="none" w:sz="0" w:space="0" w:color="auto"/>
                      </w:divBdr>
                      <w:divsChild>
                        <w:div w:id="412357790">
                          <w:marLeft w:val="0"/>
                          <w:marRight w:val="0"/>
                          <w:marTop w:val="0"/>
                          <w:marBottom w:val="0"/>
                          <w:divBdr>
                            <w:top w:val="none" w:sz="0" w:space="0" w:color="auto"/>
                            <w:left w:val="none" w:sz="0" w:space="0" w:color="auto"/>
                            <w:bottom w:val="none" w:sz="0" w:space="0" w:color="auto"/>
                            <w:right w:val="none" w:sz="0" w:space="0" w:color="auto"/>
                          </w:divBdr>
                          <w:divsChild>
                            <w:div w:id="1930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539488">
      <w:bodyDiv w:val="1"/>
      <w:marLeft w:val="0"/>
      <w:marRight w:val="0"/>
      <w:marTop w:val="0"/>
      <w:marBottom w:val="0"/>
      <w:divBdr>
        <w:top w:val="none" w:sz="0" w:space="0" w:color="auto"/>
        <w:left w:val="none" w:sz="0" w:space="0" w:color="auto"/>
        <w:bottom w:val="none" w:sz="0" w:space="0" w:color="auto"/>
        <w:right w:val="none" w:sz="0" w:space="0" w:color="auto"/>
      </w:divBdr>
      <w:divsChild>
        <w:div w:id="1888758059">
          <w:marLeft w:val="0"/>
          <w:marRight w:val="0"/>
          <w:marTop w:val="0"/>
          <w:marBottom w:val="0"/>
          <w:divBdr>
            <w:top w:val="none" w:sz="0" w:space="0" w:color="auto"/>
            <w:left w:val="none" w:sz="0" w:space="0" w:color="auto"/>
            <w:bottom w:val="none" w:sz="0" w:space="0" w:color="auto"/>
            <w:right w:val="none" w:sz="0" w:space="0" w:color="auto"/>
          </w:divBdr>
          <w:divsChild>
            <w:div w:id="1631083382">
              <w:marLeft w:val="0"/>
              <w:marRight w:val="0"/>
              <w:marTop w:val="0"/>
              <w:marBottom w:val="0"/>
              <w:divBdr>
                <w:top w:val="none" w:sz="0" w:space="0" w:color="auto"/>
                <w:left w:val="none" w:sz="0" w:space="0" w:color="auto"/>
                <w:bottom w:val="none" w:sz="0" w:space="0" w:color="auto"/>
                <w:right w:val="none" w:sz="0" w:space="0" w:color="auto"/>
              </w:divBdr>
            </w:div>
            <w:div w:id="1580096476">
              <w:marLeft w:val="0"/>
              <w:marRight w:val="0"/>
              <w:marTop w:val="0"/>
              <w:marBottom w:val="0"/>
              <w:divBdr>
                <w:top w:val="none" w:sz="0" w:space="0" w:color="auto"/>
                <w:left w:val="none" w:sz="0" w:space="0" w:color="auto"/>
                <w:bottom w:val="none" w:sz="0" w:space="0" w:color="auto"/>
                <w:right w:val="none" w:sz="0" w:space="0" w:color="auto"/>
              </w:divBdr>
            </w:div>
            <w:div w:id="40058090">
              <w:marLeft w:val="0"/>
              <w:marRight w:val="0"/>
              <w:marTop w:val="0"/>
              <w:marBottom w:val="0"/>
              <w:divBdr>
                <w:top w:val="none" w:sz="0" w:space="0" w:color="auto"/>
                <w:left w:val="none" w:sz="0" w:space="0" w:color="auto"/>
                <w:bottom w:val="none" w:sz="0" w:space="0" w:color="auto"/>
                <w:right w:val="none" w:sz="0" w:space="0" w:color="auto"/>
              </w:divBdr>
              <w:divsChild>
                <w:div w:id="164563004">
                  <w:marLeft w:val="0"/>
                  <w:marRight w:val="0"/>
                  <w:marTop w:val="0"/>
                  <w:marBottom w:val="0"/>
                  <w:divBdr>
                    <w:top w:val="none" w:sz="0" w:space="0" w:color="auto"/>
                    <w:left w:val="none" w:sz="0" w:space="0" w:color="auto"/>
                    <w:bottom w:val="none" w:sz="0" w:space="0" w:color="auto"/>
                    <w:right w:val="none" w:sz="0" w:space="0" w:color="auto"/>
                  </w:divBdr>
                </w:div>
                <w:div w:id="1780877364">
                  <w:marLeft w:val="0"/>
                  <w:marRight w:val="0"/>
                  <w:marTop w:val="0"/>
                  <w:marBottom w:val="0"/>
                  <w:divBdr>
                    <w:top w:val="none" w:sz="0" w:space="0" w:color="auto"/>
                    <w:left w:val="none" w:sz="0" w:space="0" w:color="auto"/>
                    <w:bottom w:val="none" w:sz="0" w:space="0" w:color="auto"/>
                    <w:right w:val="none" w:sz="0" w:space="0" w:color="auto"/>
                  </w:divBdr>
                </w:div>
                <w:div w:id="1173453300">
                  <w:marLeft w:val="0"/>
                  <w:marRight w:val="0"/>
                  <w:marTop w:val="0"/>
                  <w:marBottom w:val="0"/>
                  <w:divBdr>
                    <w:top w:val="none" w:sz="0" w:space="0" w:color="auto"/>
                    <w:left w:val="none" w:sz="0" w:space="0" w:color="auto"/>
                    <w:bottom w:val="none" w:sz="0" w:space="0" w:color="auto"/>
                    <w:right w:val="none" w:sz="0" w:space="0" w:color="auto"/>
                  </w:divBdr>
                </w:div>
                <w:div w:id="565143452">
                  <w:marLeft w:val="0"/>
                  <w:marRight w:val="0"/>
                  <w:marTop w:val="0"/>
                  <w:marBottom w:val="0"/>
                  <w:divBdr>
                    <w:top w:val="none" w:sz="0" w:space="0" w:color="auto"/>
                    <w:left w:val="none" w:sz="0" w:space="0" w:color="auto"/>
                    <w:bottom w:val="none" w:sz="0" w:space="0" w:color="auto"/>
                    <w:right w:val="none" w:sz="0" w:space="0" w:color="auto"/>
                  </w:divBdr>
                </w:div>
              </w:divsChild>
            </w:div>
            <w:div w:id="1971587350">
              <w:marLeft w:val="0"/>
              <w:marRight w:val="0"/>
              <w:marTop w:val="0"/>
              <w:marBottom w:val="0"/>
              <w:divBdr>
                <w:top w:val="none" w:sz="0" w:space="0" w:color="auto"/>
                <w:left w:val="none" w:sz="0" w:space="0" w:color="auto"/>
                <w:bottom w:val="none" w:sz="0" w:space="0" w:color="auto"/>
                <w:right w:val="none" w:sz="0" w:space="0" w:color="auto"/>
              </w:divBdr>
            </w:div>
            <w:div w:id="759717183">
              <w:marLeft w:val="0"/>
              <w:marRight w:val="0"/>
              <w:marTop w:val="0"/>
              <w:marBottom w:val="0"/>
              <w:divBdr>
                <w:top w:val="none" w:sz="0" w:space="0" w:color="auto"/>
                <w:left w:val="none" w:sz="0" w:space="0" w:color="auto"/>
                <w:bottom w:val="none" w:sz="0" w:space="0" w:color="auto"/>
                <w:right w:val="none" w:sz="0" w:space="0" w:color="auto"/>
              </w:divBdr>
            </w:div>
            <w:div w:id="1473792061">
              <w:marLeft w:val="0"/>
              <w:marRight w:val="0"/>
              <w:marTop w:val="0"/>
              <w:marBottom w:val="0"/>
              <w:divBdr>
                <w:top w:val="none" w:sz="0" w:space="0" w:color="auto"/>
                <w:left w:val="none" w:sz="0" w:space="0" w:color="auto"/>
                <w:bottom w:val="none" w:sz="0" w:space="0" w:color="auto"/>
                <w:right w:val="none" w:sz="0" w:space="0" w:color="auto"/>
              </w:divBdr>
            </w:div>
            <w:div w:id="1664310417">
              <w:marLeft w:val="0"/>
              <w:marRight w:val="0"/>
              <w:marTop w:val="0"/>
              <w:marBottom w:val="0"/>
              <w:divBdr>
                <w:top w:val="none" w:sz="0" w:space="0" w:color="auto"/>
                <w:left w:val="none" w:sz="0" w:space="0" w:color="auto"/>
                <w:bottom w:val="none" w:sz="0" w:space="0" w:color="auto"/>
                <w:right w:val="none" w:sz="0" w:space="0" w:color="auto"/>
              </w:divBdr>
            </w:div>
            <w:div w:id="11032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1645">
      <w:bodyDiv w:val="1"/>
      <w:marLeft w:val="0"/>
      <w:marRight w:val="0"/>
      <w:marTop w:val="0"/>
      <w:marBottom w:val="0"/>
      <w:divBdr>
        <w:top w:val="none" w:sz="0" w:space="0" w:color="auto"/>
        <w:left w:val="none" w:sz="0" w:space="0" w:color="auto"/>
        <w:bottom w:val="none" w:sz="0" w:space="0" w:color="auto"/>
        <w:right w:val="none" w:sz="0" w:space="0" w:color="auto"/>
      </w:divBdr>
      <w:divsChild>
        <w:div w:id="752241405">
          <w:marLeft w:val="0"/>
          <w:marRight w:val="0"/>
          <w:marTop w:val="0"/>
          <w:marBottom w:val="0"/>
          <w:divBdr>
            <w:top w:val="none" w:sz="0" w:space="0" w:color="auto"/>
            <w:left w:val="none" w:sz="0" w:space="0" w:color="auto"/>
            <w:bottom w:val="none" w:sz="0" w:space="0" w:color="auto"/>
            <w:right w:val="none" w:sz="0" w:space="0" w:color="auto"/>
          </w:divBdr>
        </w:div>
      </w:divsChild>
    </w:div>
    <w:div w:id="2141922454">
      <w:bodyDiv w:val="1"/>
      <w:marLeft w:val="0"/>
      <w:marRight w:val="0"/>
      <w:marTop w:val="0"/>
      <w:marBottom w:val="0"/>
      <w:divBdr>
        <w:top w:val="none" w:sz="0" w:space="0" w:color="auto"/>
        <w:left w:val="none" w:sz="0" w:space="0" w:color="auto"/>
        <w:bottom w:val="none" w:sz="0" w:space="0" w:color="auto"/>
        <w:right w:val="none" w:sz="0" w:space="0" w:color="auto"/>
      </w:divBdr>
      <w:divsChild>
        <w:div w:id="2097747469">
          <w:marLeft w:val="0"/>
          <w:marRight w:val="0"/>
          <w:marTop w:val="195"/>
          <w:marBottom w:val="0"/>
          <w:divBdr>
            <w:top w:val="none" w:sz="0" w:space="0" w:color="auto"/>
            <w:left w:val="none" w:sz="0" w:space="0" w:color="auto"/>
            <w:bottom w:val="none" w:sz="0" w:space="0" w:color="auto"/>
            <w:right w:val="none" w:sz="0" w:space="0" w:color="auto"/>
          </w:divBdr>
          <w:divsChild>
            <w:div w:id="712926145">
              <w:marLeft w:val="0"/>
              <w:marRight w:val="0"/>
              <w:marTop w:val="0"/>
              <w:marBottom w:val="0"/>
              <w:divBdr>
                <w:top w:val="none" w:sz="0" w:space="0" w:color="auto"/>
                <w:left w:val="none" w:sz="0" w:space="0" w:color="auto"/>
                <w:bottom w:val="none" w:sz="0" w:space="0" w:color="auto"/>
                <w:right w:val="none" w:sz="0" w:space="0" w:color="auto"/>
              </w:divBdr>
            </w:div>
          </w:divsChild>
        </w:div>
        <w:div w:id="461775561">
          <w:marLeft w:val="0"/>
          <w:marRight w:val="0"/>
          <w:marTop w:val="195"/>
          <w:marBottom w:val="0"/>
          <w:divBdr>
            <w:top w:val="none" w:sz="0" w:space="0" w:color="auto"/>
            <w:left w:val="none" w:sz="0" w:space="0" w:color="auto"/>
            <w:bottom w:val="none" w:sz="0" w:space="0" w:color="auto"/>
            <w:right w:val="none" w:sz="0" w:space="0" w:color="auto"/>
          </w:divBdr>
          <w:divsChild>
            <w:div w:id="1941598023">
              <w:marLeft w:val="0"/>
              <w:marRight w:val="0"/>
              <w:marTop w:val="0"/>
              <w:marBottom w:val="0"/>
              <w:divBdr>
                <w:top w:val="none" w:sz="0" w:space="0" w:color="auto"/>
                <w:left w:val="none" w:sz="0" w:space="0" w:color="auto"/>
                <w:bottom w:val="none" w:sz="0" w:space="0" w:color="auto"/>
                <w:right w:val="none" w:sz="0" w:space="0" w:color="auto"/>
              </w:divBdr>
            </w:div>
            <w:div w:id="1944875470">
              <w:marLeft w:val="480"/>
              <w:marRight w:val="0"/>
              <w:marTop w:val="0"/>
              <w:marBottom w:val="0"/>
              <w:divBdr>
                <w:top w:val="none" w:sz="0" w:space="0" w:color="auto"/>
                <w:left w:val="none" w:sz="0" w:space="0" w:color="auto"/>
                <w:bottom w:val="none" w:sz="0" w:space="0" w:color="auto"/>
                <w:right w:val="none" w:sz="0" w:space="0" w:color="auto"/>
              </w:divBdr>
              <w:divsChild>
                <w:div w:id="2140149387">
                  <w:marLeft w:val="0"/>
                  <w:marRight w:val="0"/>
                  <w:marTop w:val="120"/>
                  <w:marBottom w:val="0"/>
                  <w:divBdr>
                    <w:top w:val="none" w:sz="0" w:space="0" w:color="auto"/>
                    <w:left w:val="none" w:sz="0" w:space="0" w:color="auto"/>
                    <w:bottom w:val="none" w:sz="0" w:space="0" w:color="auto"/>
                    <w:right w:val="none" w:sz="0" w:space="0" w:color="auto"/>
                  </w:divBdr>
                  <w:divsChild>
                    <w:div w:id="805120303">
                      <w:marLeft w:val="0"/>
                      <w:marRight w:val="0"/>
                      <w:marTop w:val="0"/>
                      <w:marBottom w:val="0"/>
                      <w:divBdr>
                        <w:top w:val="none" w:sz="0" w:space="0" w:color="auto"/>
                        <w:left w:val="none" w:sz="0" w:space="0" w:color="auto"/>
                        <w:bottom w:val="none" w:sz="0" w:space="0" w:color="auto"/>
                        <w:right w:val="none" w:sz="0" w:space="0" w:color="auto"/>
                      </w:divBdr>
                    </w:div>
                    <w:div w:id="787992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55074">
          <w:marLeft w:val="0"/>
          <w:marRight w:val="0"/>
          <w:marTop w:val="195"/>
          <w:marBottom w:val="0"/>
          <w:divBdr>
            <w:top w:val="none" w:sz="0" w:space="0" w:color="auto"/>
            <w:left w:val="none" w:sz="0" w:space="0" w:color="auto"/>
            <w:bottom w:val="none" w:sz="0" w:space="0" w:color="auto"/>
            <w:right w:val="none" w:sz="0" w:space="0" w:color="auto"/>
          </w:divBdr>
          <w:divsChild>
            <w:div w:id="373890991">
              <w:marLeft w:val="0"/>
              <w:marRight w:val="0"/>
              <w:marTop w:val="0"/>
              <w:marBottom w:val="0"/>
              <w:divBdr>
                <w:top w:val="none" w:sz="0" w:space="0" w:color="auto"/>
                <w:left w:val="none" w:sz="0" w:space="0" w:color="auto"/>
                <w:bottom w:val="none" w:sz="0" w:space="0" w:color="auto"/>
                <w:right w:val="none" w:sz="0" w:space="0" w:color="auto"/>
              </w:divBdr>
            </w:div>
            <w:div w:id="1034576834">
              <w:marLeft w:val="480"/>
              <w:marRight w:val="0"/>
              <w:marTop w:val="0"/>
              <w:marBottom w:val="0"/>
              <w:divBdr>
                <w:top w:val="none" w:sz="0" w:space="0" w:color="auto"/>
                <w:left w:val="none" w:sz="0" w:space="0" w:color="auto"/>
                <w:bottom w:val="none" w:sz="0" w:space="0" w:color="auto"/>
                <w:right w:val="none" w:sz="0" w:space="0" w:color="auto"/>
              </w:divBdr>
              <w:divsChild>
                <w:div w:id="903948537">
                  <w:marLeft w:val="0"/>
                  <w:marRight w:val="0"/>
                  <w:marTop w:val="120"/>
                  <w:marBottom w:val="0"/>
                  <w:divBdr>
                    <w:top w:val="none" w:sz="0" w:space="0" w:color="auto"/>
                    <w:left w:val="none" w:sz="0" w:space="0" w:color="auto"/>
                    <w:bottom w:val="none" w:sz="0" w:space="0" w:color="auto"/>
                    <w:right w:val="none" w:sz="0" w:space="0" w:color="auto"/>
                  </w:divBdr>
                  <w:divsChild>
                    <w:div w:id="141310329">
                      <w:marLeft w:val="0"/>
                      <w:marRight w:val="0"/>
                      <w:marTop w:val="0"/>
                      <w:marBottom w:val="0"/>
                      <w:divBdr>
                        <w:top w:val="none" w:sz="0" w:space="0" w:color="auto"/>
                        <w:left w:val="none" w:sz="0" w:space="0" w:color="auto"/>
                        <w:bottom w:val="none" w:sz="0" w:space="0" w:color="auto"/>
                        <w:right w:val="none" w:sz="0" w:space="0" w:color="auto"/>
                      </w:divBdr>
                    </w:div>
                    <w:div w:id="2065987297">
                      <w:marLeft w:val="480"/>
                      <w:marRight w:val="0"/>
                      <w:marTop w:val="0"/>
                      <w:marBottom w:val="0"/>
                      <w:divBdr>
                        <w:top w:val="none" w:sz="0" w:space="0" w:color="auto"/>
                        <w:left w:val="none" w:sz="0" w:space="0" w:color="auto"/>
                        <w:bottom w:val="none" w:sz="0" w:space="0" w:color="auto"/>
                        <w:right w:val="none" w:sz="0" w:space="0" w:color="auto"/>
                      </w:divBdr>
                    </w:div>
                  </w:divsChild>
                </w:div>
                <w:div w:id="1980065539">
                  <w:marLeft w:val="0"/>
                  <w:marRight w:val="0"/>
                  <w:marTop w:val="120"/>
                  <w:marBottom w:val="0"/>
                  <w:divBdr>
                    <w:top w:val="none" w:sz="0" w:space="0" w:color="auto"/>
                    <w:left w:val="none" w:sz="0" w:space="0" w:color="auto"/>
                    <w:bottom w:val="none" w:sz="0" w:space="0" w:color="auto"/>
                    <w:right w:val="none" w:sz="0" w:space="0" w:color="auto"/>
                  </w:divBdr>
                  <w:divsChild>
                    <w:div w:id="1576351796">
                      <w:marLeft w:val="0"/>
                      <w:marRight w:val="0"/>
                      <w:marTop w:val="0"/>
                      <w:marBottom w:val="0"/>
                      <w:divBdr>
                        <w:top w:val="none" w:sz="0" w:space="0" w:color="auto"/>
                        <w:left w:val="none" w:sz="0" w:space="0" w:color="auto"/>
                        <w:bottom w:val="none" w:sz="0" w:space="0" w:color="auto"/>
                        <w:right w:val="none" w:sz="0" w:space="0" w:color="auto"/>
                      </w:divBdr>
                    </w:div>
                    <w:div w:id="712658946">
                      <w:marLeft w:val="480"/>
                      <w:marRight w:val="0"/>
                      <w:marTop w:val="0"/>
                      <w:marBottom w:val="0"/>
                      <w:divBdr>
                        <w:top w:val="none" w:sz="0" w:space="0" w:color="auto"/>
                        <w:left w:val="none" w:sz="0" w:space="0" w:color="auto"/>
                        <w:bottom w:val="none" w:sz="0" w:space="0" w:color="auto"/>
                        <w:right w:val="none" w:sz="0" w:space="0" w:color="auto"/>
                      </w:divBdr>
                    </w:div>
                  </w:divsChild>
                </w:div>
                <w:div w:id="489756751">
                  <w:marLeft w:val="0"/>
                  <w:marRight w:val="0"/>
                  <w:marTop w:val="120"/>
                  <w:marBottom w:val="0"/>
                  <w:divBdr>
                    <w:top w:val="none" w:sz="0" w:space="0" w:color="auto"/>
                    <w:left w:val="none" w:sz="0" w:space="0" w:color="auto"/>
                    <w:bottom w:val="none" w:sz="0" w:space="0" w:color="auto"/>
                    <w:right w:val="none" w:sz="0" w:space="0" w:color="auto"/>
                  </w:divBdr>
                  <w:divsChild>
                    <w:div w:id="277225838">
                      <w:marLeft w:val="0"/>
                      <w:marRight w:val="0"/>
                      <w:marTop w:val="0"/>
                      <w:marBottom w:val="0"/>
                      <w:divBdr>
                        <w:top w:val="none" w:sz="0" w:space="0" w:color="auto"/>
                        <w:left w:val="none" w:sz="0" w:space="0" w:color="auto"/>
                        <w:bottom w:val="none" w:sz="0" w:space="0" w:color="auto"/>
                        <w:right w:val="none" w:sz="0" w:space="0" w:color="auto"/>
                      </w:divBdr>
                    </w:div>
                    <w:div w:id="2025473186">
                      <w:marLeft w:val="480"/>
                      <w:marRight w:val="0"/>
                      <w:marTop w:val="0"/>
                      <w:marBottom w:val="0"/>
                      <w:divBdr>
                        <w:top w:val="none" w:sz="0" w:space="0" w:color="auto"/>
                        <w:left w:val="none" w:sz="0" w:space="0" w:color="auto"/>
                        <w:bottom w:val="none" w:sz="0" w:space="0" w:color="auto"/>
                        <w:right w:val="none" w:sz="0" w:space="0" w:color="auto"/>
                      </w:divBdr>
                    </w:div>
                  </w:divsChild>
                </w:div>
                <w:div w:id="1961762618">
                  <w:marLeft w:val="0"/>
                  <w:marRight w:val="0"/>
                  <w:marTop w:val="120"/>
                  <w:marBottom w:val="0"/>
                  <w:divBdr>
                    <w:top w:val="none" w:sz="0" w:space="0" w:color="auto"/>
                    <w:left w:val="none" w:sz="0" w:space="0" w:color="auto"/>
                    <w:bottom w:val="none" w:sz="0" w:space="0" w:color="auto"/>
                    <w:right w:val="none" w:sz="0" w:space="0" w:color="auto"/>
                  </w:divBdr>
                  <w:divsChild>
                    <w:div w:id="781070697">
                      <w:marLeft w:val="0"/>
                      <w:marRight w:val="0"/>
                      <w:marTop w:val="0"/>
                      <w:marBottom w:val="0"/>
                      <w:divBdr>
                        <w:top w:val="none" w:sz="0" w:space="0" w:color="auto"/>
                        <w:left w:val="none" w:sz="0" w:space="0" w:color="auto"/>
                        <w:bottom w:val="none" w:sz="0" w:space="0" w:color="auto"/>
                        <w:right w:val="none" w:sz="0" w:space="0" w:color="auto"/>
                      </w:divBdr>
                    </w:div>
                    <w:div w:id="461847733">
                      <w:marLeft w:val="480"/>
                      <w:marRight w:val="0"/>
                      <w:marTop w:val="0"/>
                      <w:marBottom w:val="0"/>
                      <w:divBdr>
                        <w:top w:val="none" w:sz="0" w:space="0" w:color="auto"/>
                        <w:left w:val="none" w:sz="0" w:space="0" w:color="auto"/>
                        <w:bottom w:val="none" w:sz="0" w:space="0" w:color="auto"/>
                        <w:right w:val="none" w:sz="0" w:space="0" w:color="auto"/>
                      </w:divBdr>
                    </w:div>
                  </w:divsChild>
                </w:div>
                <w:div w:id="1901015442">
                  <w:marLeft w:val="0"/>
                  <w:marRight w:val="0"/>
                  <w:marTop w:val="120"/>
                  <w:marBottom w:val="0"/>
                  <w:divBdr>
                    <w:top w:val="none" w:sz="0" w:space="0" w:color="auto"/>
                    <w:left w:val="none" w:sz="0" w:space="0" w:color="auto"/>
                    <w:bottom w:val="none" w:sz="0" w:space="0" w:color="auto"/>
                    <w:right w:val="none" w:sz="0" w:space="0" w:color="auto"/>
                  </w:divBdr>
                  <w:divsChild>
                    <w:div w:id="318505376">
                      <w:marLeft w:val="0"/>
                      <w:marRight w:val="0"/>
                      <w:marTop w:val="0"/>
                      <w:marBottom w:val="0"/>
                      <w:divBdr>
                        <w:top w:val="none" w:sz="0" w:space="0" w:color="auto"/>
                        <w:left w:val="none" w:sz="0" w:space="0" w:color="auto"/>
                        <w:bottom w:val="none" w:sz="0" w:space="0" w:color="auto"/>
                        <w:right w:val="none" w:sz="0" w:space="0" w:color="auto"/>
                      </w:divBdr>
                    </w:div>
                  </w:divsChild>
                </w:div>
                <w:div w:id="328021335">
                  <w:marLeft w:val="0"/>
                  <w:marRight w:val="0"/>
                  <w:marTop w:val="120"/>
                  <w:marBottom w:val="0"/>
                  <w:divBdr>
                    <w:top w:val="none" w:sz="0" w:space="0" w:color="auto"/>
                    <w:left w:val="none" w:sz="0" w:space="0" w:color="auto"/>
                    <w:bottom w:val="none" w:sz="0" w:space="0" w:color="auto"/>
                    <w:right w:val="none" w:sz="0" w:space="0" w:color="auto"/>
                  </w:divBdr>
                  <w:divsChild>
                    <w:div w:id="1063675043">
                      <w:marLeft w:val="0"/>
                      <w:marRight w:val="0"/>
                      <w:marTop w:val="0"/>
                      <w:marBottom w:val="0"/>
                      <w:divBdr>
                        <w:top w:val="none" w:sz="0" w:space="0" w:color="auto"/>
                        <w:left w:val="none" w:sz="0" w:space="0" w:color="auto"/>
                        <w:bottom w:val="none" w:sz="0" w:space="0" w:color="auto"/>
                        <w:right w:val="none" w:sz="0" w:space="0" w:color="auto"/>
                      </w:divBdr>
                    </w:div>
                    <w:div w:id="1695033333">
                      <w:marLeft w:val="480"/>
                      <w:marRight w:val="0"/>
                      <w:marTop w:val="0"/>
                      <w:marBottom w:val="0"/>
                      <w:divBdr>
                        <w:top w:val="none" w:sz="0" w:space="0" w:color="auto"/>
                        <w:left w:val="none" w:sz="0" w:space="0" w:color="auto"/>
                        <w:bottom w:val="none" w:sz="0" w:space="0" w:color="auto"/>
                        <w:right w:val="none" w:sz="0" w:space="0" w:color="auto"/>
                      </w:divBdr>
                    </w:div>
                    <w:div w:id="2110269160">
                      <w:marLeft w:val="480"/>
                      <w:marRight w:val="0"/>
                      <w:marTop w:val="0"/>
                      <w:marBottom w:val="0"/>
                      <w:divBdr>
                        <w:top w:val="none" w:sz="0" w:space="0" w:color="auto"/>
                        <w:left w:val="none" w:sz="0" w:space="0" w:color="auto"/>
                        <w:bottom w:val="none" w:sz="0" w:space="0" w:color="auto"/>
                        <w:right w:val="none" w:sz="0" w:space="0" w:color="auto"/>
                      </w:divBdr>
                      <w:divsChild>
                        <w:div w:id="1877428282">
                          <w:marLeft w:val="0"/>
                          <w:marRight w:val="0"/>
                          <w:marTop w:val="0"/>
                          <w:marBottom w:val="0"/>
                          <w:divBdr>
                            <w:top w:val="none" w:sz="0" w:space="0" w:color="auto"/>
                            <w:left w:val="none" w:sz="0" w:space="0" w:color="auto"/>
                            <w:bottom w:val="none" w:sz="0" w:space="0" w:color="auto"/>
                            <w:right w:val="none" w:sz="0" w:space="0" w:color="auto"/>
                          </w:divBdr>
                          <w:divsChild>
                            <w:div w:id="10259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91517">
                  <w:marLeft w:val="0"/>
                  <w:marRight w:val="0"/>
                  <w:marTop w:val="120"/>
                  <w:marBottom w:val="0"/>
                  <w:divBdr>
                    <w:top w:val="none" w:sz="0" w:space="0" w:color="auto"/>
                    <w:left w:val="none" w:sz="0" w:space="0" w:color="auto"/>
                    <w:bottom w:val="none" w:sz="0" w:space="0" w:color="auto"/>
                    <w:right w:val="none" w:sz="0" w:space="0" w:color="auto"/>
                  </w:divBdr>
                  <w:divsChild>
                    <w:div w:id="1621258571">
                      <w:marLeft w:val="0"/>
                      <w:marRight w:val="0"/>
                      <w:marTop w:val="0"/>
                      <w:marBottom w:val="0"/>
                      <w:divBdr>
                        <w:top w:val="none" w:sz="0" w:space="0" w:color="auto"/>
                        <w:left w:val="none" w:sz="0" w:space="0" w:color="auto"/>
                        <w:bottom w:val="none" w:sz="0" w:space="0" w:color="auto"/>
                        <w:right w:val="none" w:sz="0" w:space="0" w:color="auto"/>
                      </w:divBdr>
                    </w:div>
                    <w:div w:id="19315747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7222">
          <w:marLeft w:val="0"/>
          <w:marRight w:val="0"/>
          <w:marTop w:val="195"/>
          <w:marBottom w:val="0"/>
          <w:divBdr>
            <w:top w:val="none" w:sz="0" w:space="0" w:color="auto"/>
            <w:left w:val="none" w:sz="0" w:space="0" w:color="auto"/>
            <w:bottom w:val="none" w:sz="0" w:space="0" w:color="auto"/>
            <w:right w:val="none" w:sz="0" w:space="0" w:color="auto"/>
          </w:divBdr>
          <w:divsChild>
            <w:div w:id="982006923">
              <w:marLeft w:val="0"/>
              <w:marRight w:val="0"/>
              <w:marTop w:val="0"/>
              <w:marBottom w:val="0"/>
              <w:divBdr>
                <w:top w:val="none" w:sz="0" w:space="0" w:color="auto"/>
                <w:left w:val="none" w:sz="0" w:space="0" w:color="auto"/>
                <w:bottom w:val="none" w:sz="0" w:space="0" w:color="auto"/>
                <w:right w:val="none" w:sz="0" w:space="0" w:color="auto"/>
              </w:divBdr>
            </w:div>
            <w:div w:id="338698067">
              <w:marLeft w:val="480"/>
              <w:marRight w:val="0"/>
              <w:marTop w:val="0"/>
              <w:marBottom w:val="0"/>
              <w:divBdr>
                <w:top w:val="none" w:sz="0" w:space="0" w:color="auto"/>
                <w:left w:val="none" w:sz="0" w:space="0" w:color="auto"/>
                <w:bottom w:val="none" w:sz="0" w:space="0" w:color="auto"/>
                <w:right w:val="none" w:sz="0" w:space="0" w:color="auto"/>
              </w:divBdr>
              <w:divsChild>
                <w:div w:id="1503544307">
                  <w:marLeft w:val="0"/>
                  <w:marRight w:val="0"/>
                  <w:marTop w:val="120"/>
                  <w:marBottom w:val="0"/>
                  <w:divBdr>
                    <w:top w:val="none" w:sz="0" w:space="0" w:color="auto"/>
                    <w:left w:val="none" w:sz="0" w:space="0" w:color="auto"/>
                    <w:bottom w:val="none" w:sz="0" w:space="0" w:color="auto"/>
                    <w:right w:val="none" w:sz="0" w:space="0" w:color="auto"/>
                  </w:divBdr>
                  <w:divsChild>
                    <w:div w:id="1108230749">
                      <w:marLeft w:val="0"/>
                      <w:marRight w:val="0"/>
                      <w:marTop w:val="0"/>
                      <w:marBottom w:val="0"/>
                      <w:divBdr>
                        <w:top w:val="none" w:sz="0" w:space="0" w:color="auto"/>
                        <w:left w:val="none" w:sz="0" w:space="0" w:color="auto"/>
                        <w:bottom w:val="none" w:sz="0" w:space="0" w:color="auto"/>
                        <w:right w:val="none" w:sz="0" w:space="0" w:color="auto"/>
                      </w:divBdr>
                    </w:div>
                    <w:div w:id="62610327">
                      <w:marLeft w:val="480"/>
                      <w:marRight w:val="0"/>
                      <w:marTop w:val="0"/>
                      <w:marBottom w:val="0"/>
                      <w:divBdr>
                        <w:top w:val="none" w:sz="0" w:space="0" w:color="auto"/>
                        <w:left w:val="none" w:sz="0" w:space="0" w:color="auto"/>
                        <w:bottom w:val="none" w:sz="0" w:space="0" w:color="auto"/>
                        <w:right w:val="none" w:sz="0" w:space="0" w:color="auto"/>
                      </w:divBdr>
                    </w:div>
                  </w:divsChild>
                </w:div>
                <w:div w:id="1042093159">
                  <w:marLeft w:val="0"/>
                  <w:marRight w:val="0"/>
                  <w:marTop w:val="120"/>
                  <w:marBottom w:val="0"/>
                  <w:divBdr>
                    <w:top w:val="none" w:sz="0" w:space="0" w:color="auto"/>
                    <w:left w:val="none" w:sz="0" w:space="0" w:color="auto"/>
                    <w:bottom w:val="none" w:sz="0" w:space="0" w:color="auto"/>
                    <w:right w:val="none" w:sz="0" w:space="0" w:color="auto"/>
                  </w:divBdr>
                  <w:divsChild>
                    <w:div w:id="1489327742">
                      <w:marLeft w:val="0"/>
                      <w:marRight w:val="0"/>
                      <w:marTop w:val="0"/>
                      <w:marBottom w:val="0"/>
                      <w:divBdr>
                        <w:top w:val="none" w:sz="0" w:space="0" w:color="auto"/>
                        <w:left w:val="none" w:sz="0" w:space="0" w:color="auto"/>
                        <w:bottom w:val="none" w:sz="0" w:space="0" w:color="auto"/>
                        <w:right w:val="none" w:sz="0" w:space="0" w:color="auto"/>
                      </w:divBdr>
                    </w:div>
                  </w:divsChild>
                </w:div>
                <w:div w:id="2066906927">
                  <w:marLeft w:val="0"/>
                  <w:marRight w:val="0"/>
                  <w:marTop w:val="120"/>
                  <w:marBottom w:val="0"/>
                  <w:divBdr>
                    <w:top w:val="none" w:sz="0" w:space="0" w:color="auto"/>
                    <w:left w:val="none" w:sz="0" w:space="0" w:color="auto"/>
                    <w:bottom w:val="none" w:sz="0" w:space="0" w:color="auto"/>
                    <w:right w:val="none" w:sz="0" w:space="0" w:color="auto"/>
                  </w:divBdr>
                  <w:divsChild>
                    <w:div w:id="1151288152">
                      <w:marLeft w:val="0"/>
                      <w:marRight w:val="0"/>
                      <w:marTop w:val="0"/>
                      <w:marBottom w:val="0"/>
                      <w:divBdr>
                        <w:top w:val="none" w:sz="0" w:space="0" w:color="auto"/>
                        <w:left w:val="none" w:sz="0" w:space="0" w:color="auto"/>
                        <w:bottom w:val="none" w:sz="0" w:space="0" w:color="auto"/>
                        <w:right w:val="none" w:sz="0" w:space="0" w:color="auto"/>
                      </w:divBdr>
                    </w:div>
                    <w:div w:id="365645465">
                      <w:marLeft w:val="480"/>
                      <w:marRight w:val="0"/>
                      <w:marTop w:val="0"/>
                      <w:marBottom w:val="0"/>
                      <w:divBdr>
                        <w:top w:val="none" w:sz="0" w:space="0" w:color="auto"/>
                        <w:left w:val="none" w:sz="0" w:space="0" w:color="auto"/>
                        <w:bottom w:val="none" w:sz="0" w:space="0" w:color="auto"/>
                        <w:right w:val="none" w:sz="0" w:space="0" w:color="auto"/>
                      </w:divBdr>
                    </w:div>
                    <w:div w:id="887182165">
                      <w:marLeft w:val="480"/>
                      <w:marRight w:val="0"/>
                      <w:marTop w:val="0"/>
                      <w:marBottom w:val="0"/>
                      <w:divBdr>
                        <w:top w:val="none" w:sz="0" w:space="0" w:color="auto"/>
                        <w:left w:val="none" w:sz="0" w:space="0" w:color="auto"/>
                        <w:bottom w:val="none" w:sz="0" w:space="0" w:color="auto"/>
                        <w:right w:val="none" w:sz="0" w:space="0" w:color="auto"/>
                      </w:divBdr>
                      <w:divsChild>
                        <w:div w:id="1767116042">
                          <w:marLeft w:val="0"/>
                          <w:marRight w:val="0"/>
                          <w:marTop w:val="0"/>
                          <w:marBottom w:val="0"/>
                          <w:divBdr>
                            <w:top w:val="none" w:sz="0" w:space="0" w:color="auto"/>
                            <w:left w:val="none" w:sz="0" w:space="0" w:color="auto"/>
                            <w:bottom w:val="none" w:sz="0" w:space="0" w:color="auto"/>
                            <w:right w:val="none" w:sz="0" w:space="0" w:color="auto"/>
                          </w:divBdr>
                          <w:divsChild>
                            <w:div w:id="12568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31672">
                  <w:marLeft w:val="0"/>
                  <w:marRight w:val="0"/>
                  <w:marTop w:val="120"/>
                  <w:marBottom w:val="0"/>
                  <w:divBdr>
                    <w:top w:val="none" w:sz="0" w:space="0" w:color="auto"/>
                    <w:left w:val="none" w:sz="0" w:space="0" w:color="auto"/>
                    <w:bottom w:val="none" w:sz="0" w:space="0" w:color="auto"/>
                    <w:right w:val="none" w:sz="0" w:space="0" w:color="auto"/>
                  </w:divBdr>
                  <w:divsChild>
                    <w:div w:id="1430348875">
                      <w:marLeft w:val="0"/>
                      <w:marRight w:val="0"/>
                      <w:marTop w:val="0"/>
                      <w:marBottom w:val="0"/>
                      <w:divBdr>
                        <w:top w:val="none" w:sz="0" w:space="0" w:color="auto"/>
                        <w:left w:val="none" w:sz="0" w:space="0" w:color="auto"/>
                        <w:bottom w:val="none" w:sz="0" w:space="0" w:color="auto"/>
                        <w:right w:val="none" w:sz="0" w:space="0" w:color="auto"/>
                      </w:divBdr>
                    </w:div>
                    <w:div w:id="373777170">
                      <w:marLeft w:val="480"/>
                      <w:marRight w:val="0"/>
                      <w:marTop w:val="0"/>
                      <w:marBottom w:val="0"/>
                      <w:divBdr>
                        <w:top w:val="none" w:sz="0" w:space="0" w:color="auto"/>
                        <w:left w:val="none" w:sz="0" w:space="0" w:color="auto"/>
                        <w:bottom w:val="none" w:sz="0" w:space="0" w:color="auto"/>
                        <w:right w:val="none" w:sz="0" w:space="0" w:color="auto"/>
                      </w:divBdr>
                    </w:div>
                    <w:div w:id="1397363966">
                      <w:marLeft w:val="480"/>
                      <w:marRight w:val="0"/>
                      <w:marTop w:val="0"/>
                      <w:marBottom w:val="0"/>
                      <w:divBdr>
                        <w:top w:val="none" w:sz="0" w:space="0" w:color="auto"/>
                        <w:left w:val="none" w:sz="0" w:space="0" w:color="auto"/>
                        <w:bottom w:val="none" w:sz="0" w:space="0" w:color="auto"/>
                        <w:right w:val="none" w:sz="0" w:space="0" w:color="auto"/>
                      </w:divBdr>
                      <w:divsChild>
                        <w:div w:id="20046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image" Target="media/image1.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3938</Words>
  <Characters>22451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Culf</dc:creator>
  <cp:keywords/>
  <dc:description/>
  <cp:lastModifiedBy>Ian Culf</cp:lastModifiedBy>
  <cp:revision>1</cp:revision>
  <dcterms:created xsi:type="dcterms:W3CDTF">2021-04-02T12:11:00Z</dcterms:created>
  <dcterms:modified xsi:type="dcterms:W3CDTF">2021-04-02T12:46:00Z</dcterms:modified>
</cp:coreProperties>
</file>